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1A" w:rsidRDefault="0010251A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10251A" w:rsidRDefault="0010251A">
      <w:pPr>
        <w:pStyle w:val="ConsPlusNormal"/>
        <w:jc w:val="both"/>
        <w:outlineLvl w:val="0"/>
      </w:pPr>
    </w:p>
    <w:p w:rsidR="0010251A" w:rsidRDefault="0010251A">
      <w:pPr>
        <w:pStyle w:val="ConsPlusTitle"/>
        <w:jc w:val="center"/>
        <w:outlineLvl w:val="0"/>
      </w:pPr>
      <w:r>
        <w:t>ПРАВИТЕЛЬСТВО МУРМАНСКОЙ ОБЛАСТИ</w:t>
      </w:r>
    </w:p>
    <w:p w:rsidR="0010251A" w:rsidRDefault="0010251A">
      <w:pPr>
        <w:pStyle w:val="ConsPlusTitle"/>
        <w:jc w:val="center"/>
      </w:pPr>
    </w:p>
    <w:p w:rsidR="0010251A" w:rsidRDefault="0010251A">
      <w:pPr>
        <w:pStyle w:val="ConsPlusTitle"/>
        <w:jc w:val="center"/>
      </w:pPr>
      <w:r>
        <w:t>ПОСТАНОВЛЕНИЕ</w:t>
      </w:r>
    </w:p>
    <w:p w:rsidR="0010251A" w:rsidRDefault="0010251A">
      <w:pPr>
        <w:pStyle w:val="ConsPlusTitle"/>
        <w:jc w:val="center"/>
      </w:pPr>
      <w:r>
        <w:t>от 18 сентября 2018 г. N 434-ПП</w:t>
      </w:r>
    </w:p>
    <w:p w:rsidR="0010251A" w:rsidRDefault="0010251A">
      <w:pPr>
        <w:pStyle w:val="ConsPlusTitle"/>
        <w:jc w:val="center"/>
      </w:pPr>
    </w:p>
    <w:p w:rsidR="0010251A" w:rsidRDefault="0010251A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10251A" w:rsidRDefault="0010251A">
      <w:pPr>
        <w:pStyle w:val="ConsPlusTitle"/>
        <w:jc w:val="center"/>
      </w:pPr>
      <w:r>
        <w:t>СУБСИДИИ ИЗ ОБЛАСТНОГО БЮДЖЕТА АНО "МУРМАНКОНГРЕСС"</w:t>
      </w:r>
    </w:p>
    <w:p w:rsidR="0010251A" w:rsidRDefault="0010251A">
      <w:pPr>
        <w:pStyle w:val="ConsPlusTitle"/>
        <w:jc w:val="center"/>
      </w:pPr>
      <w:r>
        <w:t>НА ФИНАНСОВОЕ ОБЕСПЕЧЕНИЕ ЗАТРАТ В СФЕРЕ</w:t>
      </w:r>
    </w:p>
    <w:p w:rsidR="0010251A" w:rsidRDefault="0010251A">
      <w:pPr>
        <w:pStyle w:val="ConsPlusTitle"/>
        <w:jc w:val="center"/>
      </w:pPr>
      <w:r>
        <w:t xml:space="preserve">КОНГРЕССНО-ВЫСТАВОЧНОЙ ДЕЯТЕЛЬНОСТИ, </w:t>
      </w:r>
      <w:proofErr w:type="gramStart"/>
      <w:r>
        <w:t>НАПРАВЛЕННЫХ</w:t>
      </w:r>
      <w:proofErr w:type="gramEnd"/>
      <w:r>
        <w:t xml:space="preserve"> В ТОМ</w:t>
      </w:r>
    </w:p>
    <w:p w:rsidR="0010251A" w:rsidRDefault="0010251A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НА ПОДДЕРЖКУ СУБЪЕКТОВ МАЛОГО И СРЕДНЕГО</w:t>
      </w:r>
    </w:p>
    <w:p w:rsidR="0010251A" w:rsidRDefault="0010251A">
      <w:pPr>
        <w:pStyle w:val="ConsPlusTitle"/>
        <w:jc w:val="center"/>
      </w:pPr>
      <w:r>
        <w:t xml:space="preserve">ПРЕДПРИНИМАТЕЛЬСТВА, ПРИВЛЕЧЕНИЕ </w:t>
      </w:r>
      <w:proofErr w:type="gramStart"/>
      <w:r>
        <w:t>ДЕЛОВЫХ</w:t>
      </w:r>
      <w:proofErr w:type="gramEnd"/>
      <w:r>
        <w:t xml:space="preserve"> И КУЛЬТУРНЫХ</w:t>
      </w:r>
    </w:p>
    <w:p w:rsidR="0010251A" w:rsidRDefault="0010251A">
      <w:pPr>
        <w:pStyle w:val="ConsPlusTitle"/>
        <w:jc w:val="center"/>
      </w:pPr>
      <w:r>
        <w:t xml:space="preserve">МЕРОПРИЯТИЙ В РЕГИОН И ОБЕСПЕЧЕНИЕ УЧАСТИЯ </w:t>
      </w:r>
      <w:proofErr w:type="gramStart"/>
      <w:r>
        <w:t>МУРМАНСКОЙ</w:t>
      </w:r>
      <w:proofErr w:type="gramEnd"/>
    </w:p>
    <w:p w:rsidR="0010251A" w:rsidRDefault="0010251A">
      <w:pPr>
        <w:pStyle w:val="ConsPlusTitle"/>
        <w:jc w:val="center"/>
      </w:pPr>
      <w:r>
        <w:t>ОБЛАСТИ В КОНГРЕССНО-ВЫСТАВОЧНЫХ МЕРОПРИЯТИЯХ</w:t>
      </w:r>
    </w:p>
    <w:p w:rsidR="0010251A" w:rsidRDefault="001025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025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1A" w:rsidRDefault="0010251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12.02.2019 </w:t>
            </w:r>
            <w:hyperlink r:id="rId6">
              <w:r>
                <w:rPr>
                  <w:color w:val="0000FF"/>
                </w:rPr>
                <w:t>N 51-ПП</w:t>
              </w:r>
            </w:hyperlink>
            <w:r>
              <w:rPr>
                <w:color w:val="392C69"/>
              </w:rPr>
              <w:t xml:space="preserve">, от 08.02.2021 </w:t>
            </w:r>
            <w:hyperlink r:id="rId7">
              <w:r>
                <w:rPr>
                  <w:color w:val="0000FF"/>
                </w:rPr>
                <w:t>N 44-ПП</w:t>
              </w:r>
            </w:hyperlink>
            <w:r>
              <w:rPr>
                <w:color w:val="392C69"/>
              </w:rPr>
              <w:t xml:space="preserve">, от 19.04.2021 </w:t>
            </w:r>
            <w:hyperlink r:id="rId8">
              <w:r>
                <w:rPr>
                  <w:color w:val="0000FF"/>
                </w:rPr>
                <w:t>N 205-ПП</w:t>
              </w:r>
            </w:hyperlink>
            <w:r>
              <w:rPr>
                <w:color w:val="392C69"/>
              </w:rPr>
              <w:t>,</w:t>
            </w:r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24.09.2021 </w:t>
            </w:r>
            <w:hyperlink r:id="rId9">
              <w:r>
                <w:rPr>
                  <w:color w:val="0000FF"/>
                </w:rPr>
                <w:t>N 692-ПП</w:t>
              </w:r>
            </w:hyperlink>
            <w:r>
              <w:rPr>
                <w:color w:val="392C69"/>
              </w:rPr>
              <w:t xml:space="preserve">, от 11.02.2022 </w:t>
            </w:r>
            <w:hyperlink r:id="rId10">
              <w:r>
                <w:rPr>
                  <w:color w:val="0000FF"/>
                </w:rPr>
                <w:t>N 92-ПП</w:t>
              </w:r>
            </w:hyperlink>
            <w:r>
              <w:rPr>
                <w:color w:val="392C69"/>
              </w:rPr>
              <w:t xml:space="preserve">, от 18.05.2022 </w:t>
            </w:r>
            <w:hyperlink r:id="rId11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>,</w:t>
            </w:r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12">
              <w:r>
                <w:rPr>
                  <w:color w:val="0000FF"/>
                </w:rPr>
                <w:t>N 1053-ПП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13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17.03.2023 </w:t>
            </w:r>
            <w:hyperlink r:id="rId14">
              <w:r>
                <w:rPr>
                  <w:color w:val="0000FF"/>
                </w:rPr>
                <w:t>N 205-ПП</w:t>
              </w:r>
            </w:hyperlink>
            <w:r>
              <w:rPr>
                <w:color w:val="392C69"/>
              </w:rPr>
              <w:t>,</w:t>
            </w:r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07.08.2023 </w:t>
            </w:r>
            <w:hyperlink r:id="rId15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16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</w:t>
      </w:r>
      <w:proofErr w:type="gramEnd"/>
      <w:r>
        <w:t xml:space="preserve"> </w:t>
      </w:r>
      <w:proofErr w:type="gramStart"/>
      <w:r>
        <w:t xml:space="preserve">отдельных положений некоторых актов Правительства Российской Федерации", </w:t>
      </w:r>
      <w:hyperlink r:id="rId18">
        <w:r>
          <w:rPr>
            <w:color w:val="0000FF"/>
          </w:rPr>
          <w:t>Законом</w:t>
        </w:r>
      </w:hyperlink>
      <w:r>
        <w:t xml:space="preserve"> Мурманской области от 24.12.2020 N 2585-01-ЗМО "Об областном бюджете на 2021 год и на плановый период 2022 и 2023 годов" и в целях реализации мероприятий государственной </w:t>
      </w:r>
      <w:hyperlink r:id="rId19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  <w:proofErr w:type="gramEnd"/>
    </w:p>
    <w:p w:rsidR="0010251A" w:rsidRDefault="0010251A">
      <w:pPr>
        <w:pStyle w:val="ConsPlusNormal"/>
        <w:jc w:val="both"/>
      </w:pPr>
      <w:r>
        <w:t xml:space="preserve">(преамбула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08.02.2021 N 44-ПП)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0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АНО "Мурманконгресс" на финансовое обеспечение затрат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 (далее - Порядок), согласно приложению.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 Министерству развития Арктики и экономики Мурманской области выступить уполномоченным органом по реализации </w:t>
      </w:r>
      <w:hyperlink w:anchor="P40">
        <w:r>
          <w:rPr>
            <w:color w:val="0000FF"/>
          </w:rPr>
          <w:t>Порядка</w:t>
        </w:r>
      </w:hyperlink>
      <w:r>
        <w:t>.</w:t>
      </w:r>
    </w:p>
    <w:p w:rsidR="0010251A" w:rsidRDefault="0010251A">
      <w:pPr>
        <w:pStyle w:val="ConsPlusNormal"/>
        <w:jc w:val="both"/>
      </w:pPr>
      <w:r>
        <w:t xml:space="preserve">(в ред. постановлений Правительства Мурманской области от 08.02.2021 </w:t>
      </w:r>
      <w:hyperlink r:id="rId21">
        <w:r>
          <w:rPr>
            <w:color w:val="0000FF"/>
          </w:rPr>
          <w:t>N 44-ПП</w:t>
        </w:r>
      </w:hyperlink>
      <w:r>
        <w:t xml:space="preserve">, от 19.04.2021 </w:t>
      </w:r>
      <w:hyperlink r:id="rId22">
        <w:r>
          <w:rPr>
            <w:color w:val="0000FF"/>
          </w:rPr>
          <w:t>N 205-ПП</w:t>
        </w:r>
      </w:hyperlink>
      <w:r>
        <w:t>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right"/>
      </w:pPr>
      <w:r>
        <w:t>Врио Губернатора</w:t>
      </w:r>
    </w:p>
    <w:p w:rsidR="0010251A" w:rsidRDefault="0010251A">
      <w:pPr>
        <w:pStyle w:val="ConsPlusNormal"/>
        <w:jc w:val="right"/>
      </w:pPr>
      <w:r>
        <w:t>Мурманской области</w:t>
      </w:r>
    </w:p>
    <w:p w:rsidR="0010251A" w:rsidRDefault="0010251A">
      <w:pPr>
        <w:pStyle w:val="ConsPlusNormal"/>
        <w:jc w:val="right"/>
      </w:pPr>
      <w:r>
        <w:t>А.М.ТЮКАВИН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right"/>
        <w:outlineLvl w:val="0"/>
      </w:pPr>
      <w:r>
        <w:t>Приложение</w:t>
      </w:r>
    </w:p>
    <w:p w:rsidR="0010251A" w:rsidRDefault="0010251A">
      <w:pPr>
        <w:pStyle w:val="ConsPlusNormal"/>
        <w:jc w:val="right"/>
      </w:pPr>
      <w:r>
        <w:t>к постановлению</w:t>
      </w:r>
    </w:p>
    <w:p w:rsidR="0010251A" w:rsidRDefault="0010251A">
      <w:pPr>
        <w:pStyle w:val="ConsPlusNormal"/>
        <w:jc w:val="right"/>
      </w:pPr>
      <w:r>
        <w:t>Правительства Мурманской области</w:t>
      </w:r>
    </w:p>
    <w:p w:rsidR="0010251A" w:rsidRDefault="0010251A">
      <w:pPr>
        <w:pStyle w:val="ConsPlusNormal"/>
        <w:jc w:val="right"/>
      </w:pPr>
      <w:r>
        <w:t>от 18 сентября 2018 г. N 434-ПП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</w:pPr>
      <w:bookmarkStart w:id="0" w:name="P40"/>
      <w:bookmarkEnd w:id="0"/>
      <w:r>
        <w:t>ПОРЯДОК</w:t>
      </w:r>
    </w:p>
    <w:p w:rsidR="0010251A" w:rsidRDefault="0010251A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10251A" w:rsidRDefault="0010251A">
      <w:pPr>
        <w:pStyle w:val="ConsPlusTitle"/>
        <w:jc w:val="center"/>
      </w:pPr>
      <w:r>
        <w:t>БЮДЖЕТА АНО "МУРМАНКОНГРЕСС" НА ФИНАНСОВОЕ ОБЕСПЕЧЕНИЕ</w:t>
      </w:r>
    </w:p>
    <w:p w:rsidR="0010251A" w:rsidRDefault="0010251A">
      <w:pPr>
        <w:pStyle w:val="ConsPlusTitle"/>
        <w:jc w:val="center"/>
      </w:pPr>
      <w:r>
        <w:t>ЗАТРАТ В СФЕРЕ КОНГРЕССНО-ВЫСТАВОЧНОЙ ДЕЯТЕЛЬНОСТИ,</w:t>
      </w:r>
    </w:p>
    <w:p w:rsidR="0010251A" w:rsidRDefault="0010251A">
      <w:pPr>
        <w:pStyle w:val="ConsPlusTitle"/>
        <w:jc w:val="center"/>
      </w:pPr>
      <w:proofErr w:type="gramStart"/>
      <w:r>
        <w:t>НАПРАВЛЕННЫХ</w:t>
      </w:r>
      <w:proofErr w:type="gramEnd"/>
      <w:r>
        <w:t xml:space="preserve"> В ТОМ ЧИСЛЕ НА ПОДДЕРЖКУ СУБЪЕКТОВ МАЛОГО</w:t>
      </w:r>
    </w:p>
    <w:p w:rsidR="0010251A" w:rsidRDefault="0010251A">
      <w:pPr>
        <w:pStyle w:val="ConsPlusTitle"/>
        <w:jc w:val="center"/>
      </w:pPr>
      <w:r>
        <w:t xml:space="preserve">И СРЕДНЕГО ПРЕДПРИНИМАТЕЛЬСТВА, ПРИВЛЕЧЕНИЕ </w:t>
      </w:r>
      <w:proofErr w:type="gramStart"/>
      <w:r>
        <w:t>ДЕЛОВЫХ</w:t>
      </w:r>
      <w:proofErr w:type="gramEnd"/>
    </w:p>
    <w:p w:rsidR="0010251A" w:rsidRDefault="0010251A">
      <w:pPr>
        <w:pStyle w:val="ConsPlusTitle"/>
        <w:jc w:val="center"/>
      </w:pPr>
      <w:r>
        <w:t>И КУЛЬТУРНЫХ МЕРОПРИЯТИЙ В РЕГИОН И ОБЕСПЕЧЕНИЕ УЧАСТИЯ</w:t>
      </w:r>
    </w:p>
    <w:p w:rsidR="0010251A" w:rsidRDefault="0010251A">
      <w:pPr>
        <w:pStyle w:val="ConsPlusTitle"/>
        <w:jc w:val="center"/>
      </w:pPr>
      <w:r>
        <w:t>МУРМАНСКОЙ ОБЛАСТИ В КОНГРЕССНО-ВЫСТАВОЧНЫХ МЕРОПРИЯТИЯХ</w:t>
      </w:r>
    </w:p>
    <w:p w:rsidR="0010251A" w:rsidRDefault="001025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025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1A" w:rsidRDefault="0010251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23">
              <w:r>
                <w:rPr>
                  <w:color w:val="0000FF"/>
                </w:rPr>
                <w:t>N 44-ПП</w:t>
              </w:r>
            </w:hyperlink>
            <w:r>
              <w:rPr>
                <w:color w:val="392C69"/>
              </w:rPr>
              <w:t xml:space="preserve">, от 19.04.2021 </w:t>
            </w:r>
            <w:hyperlink r:id="rId24">
              <w:r>
                <w:rPr>
                  <w:color w:val="0000FF"/>
                </w:rPr>
                <w:t>N 205-ПП</w:t>
              </w:r>
            </w:hyperlink>
            <w:r>
              <w:rPr>
                <w:color w:val="392C69"/>
              </w:rPr>
              <w:t xml:space="preserve">, от 24.09.2021 </w:t>
            </w:r>
            <w:hyperlink r:id="rId25">
              <w:r>
                <w:rPr>
                  <w:color w:val="0000FF"/>
                </w:rPr>
                <w:t>N 692-ПП</w:t>
              </w:r>
            </w:hyperlink>
            <w:r>
              <w:rPr>
                <w:color w:val="392C69"/>
              </w:rPr>
              <w:t>,</w:t>
            </w:r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11.02.2022 </w:t>
            </w:r>
            <w:hyperlink r:id="rId26">
              <w:r>
                <w:rPr>
                  <w:color w:val="0000FF"/>
                </w:rPr>
                <w:t>N 92-ПП</w:t>
              </w:r>
            </w:hyperlink>
            <w:r>
              <w:rPr>
                <w:color w:val="392C69"/>
              </w:rPr>
              <w:t xml:space="preserve">, от 18.05.2022 </w:t>
            </w:r>
            <w:hyperlink r:id="rId27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28">
              <w:r>
                <w:rPr>
                  <w:color w:val="0000FF"/>
                </w:rPr>
                <w:t>N 1053-ПП</w:t>
              </w:r>
            </w:hyperlink>
            <w:r>
              <w:rPr>
                <w:color w:val="392C69"/>
              </w:rPr>
              <w:t>,</w:t>
            </w:r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28.12.2022 </w:t>
            </w:r>
            <w:hyperlink r:id="rId29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17.03.2023 </w:t>
            </w:r>
            <w:hyperlink r:id="rId30">
              <w:r>
                <w:rPr>
                  <w:color w:val="0000FF"/>
                </w:rPr>
                <w:t>N 205-ПП</w:t>
              </w:r>
            </w:hyperlink>
            <w:r>
              <w:rPr>
                <w:color w:val="392C69"/>
              </w:rPr>
              <w:t xml:space="preserve">, от 07.08.2023 </w:t>
            </w:r>
            <w:hyperlink r:id="rId31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1. Общие положения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Настоящий Порядок устанавливает правила определения объема и предоставления субсидии из областного бюджета автономной некоммерческой организации по развитию конгрессно-выставочной, ярмарочной и информационной деятельности "Мурманконгресс" (далее - получатель Субсидии, АНО "Мурманконгресс") на финансовое обеспечение затрат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</w:t>
      </w:r>
      <w:proofErr w:type="gramEnd"/>
      <w:r>
        <w:t xml:space="preserve"> конгрессно-выставочных </w:t>
      </w:r>
      <w:proofErr w:type="gramStart"/>
      <w:r>
        <w:t>мероприятиях</w:t>
      </w:r>
      <w:proofErr w:type="gramEnd"/>
      <w:r>
        <w:t xml:space="preserve">, в рамках реализации мероприятий государственной </w:t>
      </w:r>
      <w:hyperlink r:id="rId32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 (далее - Программа).</w:t>
      </w:r>
    </w:p>
    <w:p w:rsidR="0010251A" w:rsidRDefault="0010251A">
      <w:pPr>
        <w:pStyle w:val="ConsPlusNormal"/>
        <w:jc w:val="both"/>
      </w:pPr>
      <w:r>
        <w:t xml:space="preserve">(п. 1.1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1.2. </w:t>
      </w:r>
      <w:proofErr w:type="gramStart"/>
      <w:r>
        <w:t>Целью предоставления субсидии является финансовое обеспечение затрат получателя субсидии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 (далее - Субсидия) для достижения показателей и результатов, установленных подпрограммой "Поддержка малого и среднего предпринимательства" Программы.</w:t>
      </w:r>
      <w:proofErr w:type="gramEnd"/>
    </w:p>
    <w:p w:rsidR="0010251A" w:rsidRDefault="0010251A">
      <w:pPr>
        <w:pStyle w:val="ConsPlusNormal"/>
        <w:spacing w:before="220"/>
        <w:ind w:firstLine="540"/>
        <w:jc w:val="both"/>
      </w:pPr>
      <w:r>
        <w:t>1.3. В настоящем Порядке применяются следующие термины: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документы - материалы и документы, в том числе материалы и документы на электронном носителе, представляемые для получения в финансовом году субсидии;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конгрессно-выставочная деятельность (выставки, форумы, конференции и т.п.) - комплекс мероприятий, в котором обеспечивается участие Мурманской области в целях формирования и реализации государственной политики региона, </w:t>
      </w:r>
      <w:proofErr w:type="gramStart"/>
      <w:r>
        <w:t>направленный</w:t>
      </w:r>
      <w:proofErr w:type="gramEnd"/>
      <w:r>
        <w:t xml:space="preserve"> в том числе на поддержку субъектов малого и среднего предпринимательства, на привлечение деловых и культурных </w:t>
      </w:r>
      <w:r>
        <w:lastRenderedPageBreak/>
        <w:t>мероприятий в регион и обеспечение участия Мурманской области в конгрессно-выставочных мероприятиях;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>получатель Субсидии - некоммерческая организация, определенная в соответствии с законом об областном бюджете, подавшая документы в Министерство развития Арктики и экономики Мурманской области - главному распорядителю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плановый период (далее - Министерство), и</w:t>
      </w:r>
      <w:proofErr w:type="gramEnd"/>
      <w:r>
        <w:t xml:space="preserve"> </w:t>
      </w:r>
      <w:proofErr w:type="gramStart"/>
      <w:r>
        <w:t>заключившая</w:t>
      </w:r>
      <w:proofErr w:type="gramEnd"/>
      <w:r>
        <w:t xml:space="preserve"> соответствующее соглашение;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19.04.2021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соглашение - соглашение между Министерством и получателем Субсидии о предоставлении Субсидии по типовой форме, утвержденной Министерством финансов Мурманской области;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>благополучатель - гражданин и (или) предприниматель, принявший участие в реализации конгрессно-выставочного мероприятия (выставки, форумы, конференции и т.п.) и (или) посетивший мероприятия в рамках их реализации.</w:t>
      </w:r>
      <w:proofErr w:type="gramEnd"/>
    </w:p>
    <w:p w:rsidR="0010251A" w:rsidRDefault="0010251A">
      <w:pPr>
        <w:pStyle w:val="ConsPlusNormal"/>
        <w:spacing w:before="220"/>
        <w:ind w:firstLine="540"/>
        <w:jc w:val="both"/>
      </w:pPr>
      <w:r>
        <w:t>1.4.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1.4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2. Условия предоставления Субсидии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>2.1. Субсидия предоставляется получателю Субсидии в соответствии со сводной бюджетной росписью, в пределах лимитов бюджетных обязательств, предусмотренных Министерству.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2.2. Условиями предоставления Субсидии являются: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1" w:name="P73"/>
      <w:bookmarkEnd w:id="1"/>
      <w:r>
        <w:t>2.2.1. Расходование Субсидии на цели, соответствующие следующим направлениям затрат (направлениям расходования субсидии):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организация и проведение ярмарки "На Севере - Весна!"/"На Севере - Масленица!" &lt;1&gt;;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годы, когда празднование Масленицы совпадает с празднованием Международного женского дня, используется наименование ярмарки "На Севере - Весна!".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В годы, когда празднование Масленицы не совпадает с празднованием Международного женского дня, используется наименование ярмарки "На Севере - Масленица!".</w:t>
      </w:r>
    </w:p>
    <w:p w:rsidR="0010251A" w:rsidRDefault="0010251A">
      <w:pPr>
        <w:pStyle w:val="ConsPlusNormal"/>
        <w:jc w:val="both"/>
      </w:pPr>
      <w:r>
        <w:t xml:space="preserve">(сноска 1 введена </w:t>
      </w:r>
      <w:hyperlink r:id="rId3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>- организация и проведение выставки-ярмарки "На Севере - Светло!";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организация и проведение ярмарки "На Севере - Тепло!";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организация и проведение ярмарки "На Севере - День Знаний!";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организация и оформление ярмарочной площадки "На Севере - Вкусно!", приуроченной ко Дню города Мурманска;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lastRenderedPageBreak/>
        <w:t>- проведение Арктического инновационного форума.</w:t>
      </w:r>
    </w:p>
    <w:p w:rsidR="0010251A" w:rsidRDefault="0010251A">
      <w:pPr>
        <w:pStyle w:val="ConsPlusNormal"/>
        <w:jc w:val="both"/>
      </w:pPr>
      <w:r>
        <w:t xml:space="preserve">(подп. 2.2.1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11.02.2022 N 92-ПП)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2.2.2. </w:t>
      </w:r>
      <w:proofErr w:type="gramStart"/>
      <w:r>
        <w:t>Наличие согласия получателя Субсидии, а также лиц, получающих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проверки соблюдения порядка и условий предоставления</w:t>
      </w:r>
      <w:proofErr w:type="gramEnd"/>
      <w:r>
        <w:t xml:space="preserve"> субсидии, в том числе в части достижения результатов предоставления Субсидии, а также проверки органом государственного финансового контроля в соответствии со </w:t>
      </w:r>
      <w:hyperlink r:id="rId39">
        <w:r>
          <w:rPr>
            <w:color w:val="0000FF"/>
          </w:rPr>
          <w:t>статьями 268.1</w:t>
        </w:r>
      </w:hyperlink>
      <w:r>
        <w:t xml:space="preserve"> и </w:t>
      </w:r>
      <w:hyperlink r:id="rId40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10251A" w:rsidRDefault="0010251A">
      <w:pPr>
        <w:pStyle w:val="ConsPlusNormal"/>
        <w:jc w:val="both"/>
      </w:pPr>
      <w:r>
        <w:t xml:space="preserve">(подп. 2.2.2 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2.2.3. </w:t>
      </w:r>
      <w:proofErr w:type="gramStart"/>
      <w:r>
        <w:t>Запрет на приобретение получателем Субсидии, а также иными юридическими лицами, получающими средства на основании договоров, заключенных с получателем Субсидии, за счет полученных из бюджета Мурманской области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</w:t>
      </w:r>
      <w:proofErr w:type="gramEnd"/>
      <w:r>
        <w:t xml:space="preserve"> операций, определенных правовым актом.</w:t>
      </w:r>
    </w:p>
    <w:p w:rsidR="0010251A" w:rsidRDefault="0010251A">
      <w:pPr>
        <w:pStyle w:val="ConsPlusNormal"/>
        <w:jc w:val="both"/>
      </w:pPr>
      <w:r>
        <w:t xml:space="preserve">(подп. 2.2.3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2.2.4. Соответствие получателя Субсидии требованиям, установленным </w:t>
      </w:r>
      <w:hyperlink w:anchor="P93">
        <w:r>
          <w:rPr>
            <w:color w:val="0000FF"/>
          </w:rPr>
          <w:t>пунктом 2.3</w:t>
        </w:r>
      </w:hyperlink>
      <w:r>
        <w:t xml:space="preserve"> настоящего Порядка.</w:t>
      </w:r>
    </w:p>
    <w:p w:rsidR="0010251A" w:rsidRDefault="0010251A">
      <w:pPr>
        <w:pStyle w:val="ConsPlusNormal"/>
        <w:jc w:val="both"/>
      </w:pPr>
      <w:r>
        <w:t xml:space="preserve">(подп. 2.2.4 </w:t>
      </w:r>
      <w:proofErr w:type="gramStart"/>
      <w:r>
        <w:t>введен</w:t>
      </w:r>
      <w:proofErr w:type="gramEnd"/>
      <w:r>
        <w:t xml:space="preserve"> </w:t>
      </w:r>
      <w:hyperlink r:id="rId4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2" w:name="P93"/>
      <w:bookmarkEnd w:id="2"/>
      <w:r>
        <w:t>2.3. Требования, которым должен соответствовать получатель Субсидии: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2.3.1. Отсутствие у получателя Субсидии на дату, указанную в </w:t>
      </w:r>
      <w:hyperlink w:anchor="P224">
        <w:r>
          <w:rPr>
            <w:color w:val="0000FF"/>
          </w:rPr>
          <w:t>заявке</w:t>
        </w:r>
      </w:hyperlink>
      <w:r>
        <w:t xml:space="preserve"> по форме согласно приложению N 1 к Порядку: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07.08.2023 N 565-ПП)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нарушений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бюджетной системы Российской Федерации;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просроченной задолженности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перед областным бюджетом.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07.08.2023 N 565-ПП)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2.3.2. Отсутствие информации о получателе Субсидии в реестре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едобросовестных поставщиков (подрядчиков, исполнителей), ведение которого осуществляется в соответствии с Федеральным </w:t>
      </w:r>
      <w:hyperlink r:id="rId46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2.3.3. Отсутствие проведения в отношении получателя Субсидии процедур реорганизации, банкротства и (или) ликвидации, деятельность получателя субсидии не приостановлена в порядке, предусмотренном законодательством Российской Федерации.</w:t>
      </w:r>
    </w:p>
    <w:p w:rsidR="0010251A" w:rsidRDefault="0010251A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19.04.2021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2.3.4.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</w:t>
      </w:r>
    </w:p>
    <w:p w:rsidR="0010251A" w:rsidRDefault="0010251A">
      <w:pPr>
        <w:pStyle w:val="ConsPlusNormal"/>
        <w:jc w:val="both"/>
      </w:pPr>
      <w:r>
        <w:t xml:space="preserve">(подп. 2.3.4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2.3.5. Получатель Субсидии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73">
        <w:r>
          <w:rPr>
            <w:color w:val="0000FF"/>
          </w:rPr>
          <w:t>подпунктом 2.2.1</w:t>
        </w:r>
      </w:hyperlink>
      <w:r>
        <w:t xml:space="preserve"> настоящего Порядка.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3. Порядок предоставления Субсидии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bookmarkStart w:id="3" w:name="P110"/>
      <w:bookmarkEnd w:id="3"/>
      <w:r>
        <w:t>3.1. Для получения Субсидии получатель Субсидии представляет в Министерство документы: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3.1.1. </w:t>
      </w:r>
      <w:hyperlink w:anchor="P224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3.1.3. Письменное согласие получателя Субсидии на осуществление Министерством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органом государственного финансового контроля в соответствии со </w:t>
      </w:r>
      <w:hyperlink r:id="rId50">
        <w:r>
          <w:rPr>
            <w:color w:val="0000FF"/>
          </w:rPr>
          <w:t>статьями 268.1</w:t>
        </w:r>
      </w:hyperlink>
      <w:r>
        <w:t xml:space="preserve"> и </w:t>
      </w:r>
      <w:hyperlink r:id="rId51">
        <w:r>
          <w:rPr>
            <w:color w:val="0000FF"/>
          </w:rPr>
          <w:t>269.2</w:t>
        </w:r>
      </w:hyperlink>
      <w:r>
        <w:t xml:space="preserve"> Бюджетного кодекса Российской Федерации (далее - проверки).</w:t>
      </w:r>
    </w:p>
    <w:p w:rsidR="0010251A" w:rsidRDefault="0010251A">
      <w:pPr>
        <w:pStyle w:val="ConsPlusNormal"/>
        <w:jc w:val="both"/>
      </w:pPr>
      <w:r>
        <w:t xml:space="preserve">(подп. 3.1.3 в ред. </w:t>
      </w:r>
      <w:hyperlink r:id="rId5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3.1.4. Справку налогового органа об исполнении обязанности по уплате налогов, сборов, пеней, штрафов, процентов.</w:t>
      </w:r>
    </w:p>
    <w:p w:rsidR="0010251A" w:rsidRDefault="0010251A">
      <w:pPr>
        <w:pStyle w:val="ConsPlusNormal"/>
        <w:jc w:val="both"/>
      </w:pPr>
      <w:r>
        <w:t xml:space="preserve">(подп. 3.1.4 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07.08.2023 N 565-ПП)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3.1.5. Справку </w:t>
      </w:r>
      <w:proofErr w:type="gramStart"/>
      <w:r>
        <w:t>об отсутствии задолженности по уплате страховых взносов в государственные внебюджетные фонды в соответствии с законодательством</w:t>
      </w:r>
      <w:proofErr w:type="gramEnd"/>
      <w:r>
        <w:t xml:space="preserve"> Российской Федерации о страховых взносах.</w:t>
      </w:r>
    </w:p>
    <w:p w:rsidR="0010251A" w:rsidRDefault="0010251A">
      <w:pPr>
        <w:pStyle w:val="ConsPlusNormal"/>
        <w:jc w:val="both"/>
      </w:pPr>
      <w:r>
        <w:t xml:space="preserve">(подп. 3.1.5 </w:t>
      </w:r>
      <w:proofErr w:type="gramStart"/>
      <w:r>
        <w:t>введен</w:t>
      </w:r>
      <w:proofErr w:type="gramEnd"/>
      <w:r>
        <w:t xml:space="preserve"> </w:t>
      </w:r>
      <w:hyperlink r:id="rId5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10251A" w:rsidRDefault="0010251A">
      <w:pPr>
        <w:pStyle w:val="ConsPlusNormal"/>
        <w:spacing w:before="220"/>
        <w:ind w:firstLine="540"/>
        <w:jc w:val="both"/>
      </w:pPr>
      <w:hyperlink r:id="rId55">
        <w:r>
          <w:rPr>
            <w:color w:val="0000FF"/>
          </w:rPr>
          <w:t>3.1.6</w:t>
        </w:r>
      </w:hyperlink>
      <w:r>
        <w:t xml:space="preserve">. Смету расходов в соответствии с направлениями затрат, указанными в </w:t>
      </w:r>
      <w:hyperlink w:anchor="P271">
        <w:r>
          <w:rPr>
            <w:color w:val="0000FF"/>
          </w:rPr>
          <w:t>приложении N 2</w:t>
        </w:r>
      </w:hyperlink>
      <w:r>
        <w:t xml:space="preserve"> к настоящему Порядку. Затраты, указанные в смете, в полном объеме финансируются за счет средств Субсидии.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 xml:space="preserve">Министерством в течение 10 (десяти) рабочих дней со дня поступления документов, указанных в </w:t>
      </w:r>
      <w:hyperlink w:anchor="P110">
        <w:r>
          <w:rPr>
            <w:color w:val="0000FF"/>
          </w:rPr>
          <w:t>пункте 3.1</w:t>
        </w:r>
      </w:hyperlink>
      <w:r>
        <w:t xml:space="preserve"> настоящего Порядка, рассматриваются документы на предмет соответствия указанным требованиям, а также осуществляется проверка получателя Субсидии на соответствие требованиям настоящего Порядка, в том числе на предмет отсутствия оснований для отказа получателю Субсидии в предоставлении Субсидии, указанных в </w:t>
      </w:r>
      <w:hyperlink w:anchor="P125">
        <w:r>
          <w:rPr>
            <w:color w:val="0000FF"/>
          </w:rPr>
          <w:t>пункте 3.4</w:t>
        </w:r>
      </w:hyperlink>
      <w:r>
        <w:t xml:space="preserve"> настоящего Порядка.</w:t>
      </w:r>
      <w:proofErr w:type="gramEnd"/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11.02.2022 N 92-ПП)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3.3. В случае отсутствия отдельных документов или при наличии иных замечаний Министерством в течение 3-х (трех) рабочих дней, следующих за днем окончания экспертизы </w:t>
      </w:r>
      <w:r>
        <w:lastRenderedPageBreak/>
        <w:t>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(десяти) рабочих дней со дня получения сообщения.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Министерства, результаты оформляются протоколом.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В случае несогласия с решением комиссии любой из ее членов вправе выразить особое мнение, которое отражается в протоколе либо приобщается к протоколу заседания комиссии в виде отдельного документа.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4" w:name="P125"/>
      <w:bookmarkEnd w:id="4"/>
      <w:r>
        <w:t>3.4. Основаниями для отказа в предоставлении Субсидии являются: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110">
        <w:r>
          <w:rPr>
            <w:color w:val="0000FF"/>
          </w:rPr>
          <w:t>пункте 3.1</w:t>
        </w:r>
      </w:hyperlink>
      <w:r>
        <w:t>, или непредставление (предоставление не в полном объеме) указанных документов;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93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10251A" w:rsidRDefault="0010251A">
      <w:pPr>
        <w:pStyle w:val="ConsPlusNormal"/>
        <w:jc w:val="both"/>
      </w:pPr>
      <w:r>
        <w:t xml:space="preserve">(абзац введен </w:t>
      </w:r>
      <w:hyperlink r:id="rId5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11.02.2022 N 92-ПП)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3.5. Субсидия носит целевой характер и не может быть использована на другие цели.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3.6. Предоставление Субсидии осуществляется в соответствии с типовой формой Соглашения о предоставлении Субсидии, утвержденной Министерством финансов Мурманской области. Сроки предоставления Субсидии устанавливаются Соглашением.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Соглашение о предоставлении субсидии заключается в течение 10 рабочих дней со дня подписания протокола Министерством при положительном заключении экспертизы.</w:t>
      </w:r>
    </w:p>
    <w:p w:rsidR="0010251A" w:rsidRDefault="0010251A">
      <w:pPr>
        <w:pStyle w:val="ConsPlusNormal"/>
        <w:jc w:val="both"/>
      </w:pPr>
      <w:r>
        <w:t xml:space="preserve">(абзац введен </w:t>
      </w:r>
      <w:hyperlink r:id="rId5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19.04.2021 N 205-ПП)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>4.1.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сметы затрат на реализацию мероприятий, запланированных на соответствующий год.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11.02.2022 N 92-ПП)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60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10251A" w:rsidRDefault="0010251A">
      <w:pPr>
        <w:pStyle w:val="ConsPlusNormal"/>
        <w:jc w:val="both"/>
      </w:pPr>
      <w:r>
        <w:t xml:space="preserve">(п. 4.1 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19.04.2021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4.2. Перечисление Субсидий осуществляется в соответствии с бюджетным законодательством Российской Федерации на расчетный счет получателя Субсидии, открытый в кредитной организации, не позднее десятого рабочего дня, следующего за днем поступления Министерству средств из бюджета Мурманской области.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lastRenderedPageBreak/>
        <w:t>4.3. 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установленном Соглашением,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условиям.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5. Установление достижения результатов предоставления</w:t>
      </w:r>
    </w:p>
    <w:p w:rsidR="0010251A" w:rsidRDefault="0010251A">
      <w:pPr>
        <w:pStyle w:val="ConsPlusTitle"/>
        <w:jc w:val="center"/>
      </w:pPr>
      <w:r>
        <w:t>Субсидии и показателей, необходимых для достижения</w:t>
      </w:r>
    </w:p>
    <w:p w:rsidR="0010251A" w:rsidRDefault="0010251A">
      <w:pPr>
        <w:pStyle w:val="ConsPlusTitle"/>
        <w:jc w:val="center"/>
      </w:pPr>
      <w:r>
        <w:t>результатов предоставления Субсидии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bookmarkStart w:id="5" w:name="P149"/>
      <w:bookmarkEnd w:id="5"/>
      <w:r>
        <w:t xml:space="preserve">5.1. </w:t>
      </w:r>
      <w:proofErr w:type="gramStart"/>
      <w:r>
        <w:t>Результатом предоставления Субсидии из областного бюджета на финансовое обеспечение затрат получателя Субсидии в сфере конгрессно-выставочной деятельности, направленных в том числе на поддержку субъектов малого и среднего предпринимательства, привлечение деловых и культурных мероприятий в регион и обеспечение участия Мурманской области в конгрессно-выставочных мероприятиях, в соответствии с Программой является оказание получателем Субсидии услуг по обеспечению реализации на территории Мурманской области установленного соглашением</w:t>
      </w:r>
      <w:proofErr w:type="gramEnd"/>
      <w:r>
        <w:t xml:space="preserve"> о предоставлении из областного бюджета Субсидии количества конгрессно-выставочных мероприятий, соответствующих целям предоставления субсидии, предусмотренным </w:t>
      </w:r>
      <w:hyperlink w:anchor="P73">
        <w:r>
          <w:rPr>
            <w:color w:val="0000FF"/>
          </w:rPr>
          <w:t>подпунктом 2.2.1</w:t>
        </w:r>
      </w:hyperlink>
      <w:r>
        <w:t xml:space="preserve"> настоящего Порядка.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завершения устанавливается в соглашении о предоставлении из областного бюджета Субсидии.</w:t>
      </w:r>
    </w:p>
    <w:p w:rsidR="0010251A" w:rsidRDefault="0010251A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jc w:val="both"/>
      </w:pPr>
      <w:r>
        <w:t xml:space="preserve">(п. 5.1 в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11.02.2022 N 92-ПП)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5.2. Показатели, необходимые для достижения результатов предоставления Субсидии: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5.2.1. Численность субъектов малого и среднего предпринимательства, включая индивидуальных предпринимателей, принявших участие в конгрессно-выставочных мероприятиях (выставках, форумах, конференциях и т.п.).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5.2.2. Наличие публикаций в информационно-телекоммуникационной сети Интернет и (или) средствах массовой информации о конгрессно-выставочных мероприятиях (выставках, форумах, конференциях и т.п.).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5.3. Значения показателей, необходимых для достижения результатов предоставления Субсидии, устанавливаются в Соглашении.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5.4. 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предоставления Субсидии, на 100 и более процентов.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5.4 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6. Требования к отчетности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bookmarkStart w:id="6" w:name="P163"/>
      <w:bookmarkEnd w:id="6"/>
      <w:r>
        <w:t xml:space="preserve">6.1. </w:t>
      </w:r>
      <w:proofErr w:type="gramStart"/>
      <w:r>
        <w:t>Получатель Субсидии ежеквартально представляет в Министерство отчет о достижении значений результатов предоставления Субсидии, а также их характеристик (показателей, необходимых для достижения результатов предоставления Субсидии), а также отчет об осуществлении расходов, источником финансового обеспечения которых является Субсидия, по форме, определенной типовой формой соглашения (договора), утвержденной Министерством финансов Мурманской области, в сроки, установленные Соглашением.</w:t>
      </w:r>
      <w:proofErr w:type="gramEnd"/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Мурманской области от 28.12.2022 </w:t>
      </w:r>
      <w:hyperlink r:id="rId66">
        <w:r>
          <w:rPr>
            <w:color w:val="0000FF"/>
          </w:rPr>
          <w:t>N 1076-ПП</w:t>
        </w:r>
      </w:hyperlink>
      <w:r>
        <w:t xml:space="preserve">, от 17.03.2023 </w:t>
      </w:r>
      <w:hyperlink r:id="rId67">
        <w:r>
          <w:rPr>
            <w:color w:val="0000FF"/>
          </w:rPr>
          <w:t>N 205-ПП</w:t>
        </w:r>
      </w:hyperlink>
      <w:r>
        <w:t>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lastRenderedPageBreak/>
        <w:t>Получатель Субсидии может перераспределять средства Субсидии между направлениями затрат, подлежащими финансированию, при условии заключения дополнительного соглашения к соглашению о предоставлении Субсидии.</w:t>
      </w:r>
    </w:p>
    <w:p w:rsidR="0010251A" w:rsidRDefault="0010251A">
      <w:pPr>
        <w:pStyle w:val="ConsPlusNormal"/>
        <w:jc w:val="both"/>
      </w:pPr>
      <w:r>
        <w:t xml:space="preserve">(абзац введен </w:t>
      </w:r>
      <w:hyperlink r:id="rId6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17.03.2023 N 205-ПП)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Отчет предоставляется с приложением копий первичных учетных документов, подтверждающих произведенные расходы по каждой сделке в соответствии с перечнем затрат.</w:t>
      </w:r>
    </w:p>
    <w:p w:rsidR="0010251A" w:rsidRDefault="0010251A">
      <w:pPr>
        <w:pStyle w:val="ConsPlusNormal"/>
        <w:jc w:val="both"/>
      </w:pPr>
      <w:r>
        <w:t xml:space="preserve">(абзац введен </w:t>
      </w:r>
      <w:hyperlink r:id="rId6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6.2. </w:t>
      </w:r>
      <w:proofErr w:type="gramStart"/>
      <w:r>
        <w:t>В случае если для достижения целей предоставления Субсидии Получателем Субсидии предусматривается последующее предоставление средств иным лицам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услуг), в том числе в качестве вклада в уставный (складочный) капитал юридического лица, гранта, лица, получающие средства на основании соглашений (договоров), заключенных с Получателем</w:t>
      </w:r>
      <w:proofErr w:type="gramEnd"/>
      <w:r>
        <w:t xml:space="preserve"> Субсидии, представляют Получателю Субсидии документы и отчетность, установленные </w:t>
      </w:r>
      <w:hyperlink w:anchor="P163">
        <w:r>
          <w:rPr>
            <w:color w:val="0000FF"/>
          </w:rPr>
          <w:t>пунктом 6.1</w:t>
        </w:r>
      </w:hyperlink>
      <w:r>
        <w:t xml:space="preserve"> настоящего Порядка по форме и в сроки, установленные Соглашением в отношении таких иных лиц.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10251A" w:rsidRDefault="0010251A">
      <w:pPr>
        <w:pStyle w:val="ConsPlusTitle"/>
        <w:jc w:val="center"/>
      </w:pPr>
      <w:r>
        <w:t>за соблюдением условий и порядка предоставления</w:t>
      </w:r>
    </w:p>
    <w:p w:rsidR="0010251A" w:rsidRDefault="0010251A">
      <w:pPr>
        <w:pStyle w:val="ConsPlusTitle"/>
        <w:jc w:val="center"/>
      </w:pPr>
      <w:r>
        <w:t>Субсидии и ответственности за их нарушение</w:t>
      </w:r>
    </w:p>
    <w:p w:rsidR="0010251A" w:rsidRDefault="0010251A">
      <w:pPr>
        <w:pStyle w:val="ConsPlusNormal"/>
        <w:jc w:val="center"/>
      </w:pPr>
      <w:proofErr w:type="gramStart"/>
      <w:r>
        <w:t>(в ред. постановлений Правительства Мурманской области</w:t>
      </w:r>
      <w:proofErr w:type="gramEnd"/>
    </w:p>
    <w:p w:rsidR="0010251A" w:rsidRDefault="0010251A">
      <w:pPr>
        <w:pStyle w:val="ConsPlusNormal"/>
        <w:jc w:val="center"/>
      </w:pPr>
      <w:r>
        <w:t xml:space="preserve">от 11.02.2022 </w:t>
      </w:r>
      <w:hyperlink r:id="rId70">
        <w:r>
          <w:rPr>
            <w:color w:val="0000FF"/>
          </w:rPr>
          <w:t>N 92-ПП</w:t>
        </w:r>
      </w:hyperlink>
      <w:r>
        <w:t xml:space="preserve">, от 18.05.2022 </w:t>
      </w:r>
      <w:hyperlink r:id="rId71">
        <w:r>
          <w:rPr>
            <w:color w:val="0000FF"/>
          </w:rPr>
          <w:t>N 372-ПП</w:t>
        </w:r>
      </w:hyperlink>
      <w:r>
        <w:t>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 xml:space="preserve">7.1. Министерство проводит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органы государственного финансового контроля - проверки в соответствии со </w:t>
      </w:r>
      <w:hyperlink r:id="rId72">
        <w:r>
          <w:rPr>
            <w:color w:val="0000FF"/>
          </w:rPr>
          <w:t>статьями 268.1</w:t>
        </w:r>
      </w:hyperlink>
      <w:r>
        <w:t xml:space="preserve"> и </w:t>
      </w:r>
      <w:hyperlink r:id="rId73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по результатам которых составляют акты (справки) о проведении проверок (далее - акты (справки)).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75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10251A" w:rsidRDefault="0010251A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10251A" w:rsidRDefault="0010251A">
      <w:pPr>
        <w:pStyle w:val="ConsPlusNormal"/>
        <w:jc w:val="both"/>
      </w:pPr>
      <w:r>
        <w:t xml:space="preserve">(абзац введен </w:t>
      </w:r>
      <w:hyperlink r:id="rId7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7" w:name="P183"/>
      <w:bookmarkEnd w:id="7"/>
      <w:r>
        <w:t>7.2. В случае выявления при проведении проверок нарушений получателем Субсидии условий их предоставления Министерство одновременно с подписанием акта (справки) направляет получателю Субсидии уведомление о нарушениях условий предоставления Субсидии (далее - уведомление), в котором указываются выявленные нарушения и сроки их устранения получателем Субсидии.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lastRenderedPageBreak/>
        <w:t>Копия уведомления в течение пяти рабочих дней после его подписания направляется Министерством в органы государственного финансового контроля Мурманской области.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7.3. </w:t>
      </w:r>
      <w:proofErr w:type="gramStart"/>
      <w:r>
        <w:t>В случае неустранения нарушений в установленные в уведомлении сроки Министерство в течение пяти рабочих дней со дня истечения указанных сроков принимает решение о возврате в областной бюджет средств Субсидии, полученных получателем Субсидии, в форме приказа Министерства и направляет копии указанного приказа получателю Субсидии и в органы государственного финансового контроля Мурманской области вместе с требованием, в котором предусматриваются:</w:t>
      </w:r>
      <w:proofErr w:type="gramEnd"/>
    </w:p>
    <w:p w:rsidR="0010251A" w:rsidRDefault="0010251A">
      <w:pPr>
        <w:pStyle w:val="ConsPlusNormal"/>
        <w:spacing w:before="220"/>
        <w:ind w:firstLine="540"/>
        <w:jc w:val="both"/>
      </w:pPr>
      <w:r>
        <w:t>а) подлежащая возврату в областной бюджет сумма денежных средств, а также сроки ее возврата;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б) код бюджетной классификации Российской Федерации, по которому должен быть осуществлен возврат Субсидии.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Размер средств Субсидии, подлежащих возврату по основаниям, выявленным в соответствии с </w:t>
      </w:r>
      <w:hyperlink w:anchor="P183">
        <w:r>
          <w:rPr>
            <w:color w:val="0000FF"/>
          </w:rPr>
          <w:t>пунктом 7.2</w:t>
        </w:r>
      </w:hyperlink>
      <w:r>
        <w:t xml:space="preserve"> настоящего Порядка, ограничивается размером средств, в отношении которых были установлены факты нарушений.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7.4. </w:t>
      </w: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78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196">
        <w:r>
          <w:rPr>
            <w:color w:val="0000FF"/>
          </w:rPr>
          <w:t>подпункте "б" пункта 7.5</w:t>
        </w:r>
      </w:hyperlink>
      <w:r>
        <w:t xml:space="preserve"> настоящего Порядка, возврат получателем Субсидии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10251A" w:rsidRDefault="0010251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7.4 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7.5. Возврат Субсидии осуществляется получателем Субсидии в следующих случаях: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8" w:name="P195"/>
      <w:bookmarkEnd w:id="8"/>
      <w:r>
        <w:t xml:space="preserve">а) невыполнения порядка и условий предоставления Субсидии, </w:t>
      </w:r>
      <w:proofErr w:type="gramStart"/>
      <w:r>
        <w:t>выявленного</w:t>
      </w:r>
      <w:proofErr w:type="gramEnd"/>
      <w:r>
        <w:t xml:space="preserve"> в том числе по 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</w:t>
      </w:r>
      <w:hyperlink r:id="rId80">
        <w:r>
          <w:rPr>
            <w:color w:val="0000FF"/>
          </w:rPr>
          <w:t>статьями 268.1</w:t>
        </w:r>
      </w:hyperlink>
      <w:r>
        <w:t xml:space="preserve"> и </w:t>
      </w:r>
      <w:hyperlink r:id="rId81">
        <w:r>
          <w:rPr>
            <w:color w:val="0000FF"/>
          </w:rPr>
          <w:t>269.2</w:t>
        </w:r>
      </w:hyperlink>
      <w:r>
        <w:t xml:space="preserve"> Бюджетного кодекса Российской Федерации, - в полном объеме;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9" w:name="P196"/>
      <w:bookmarkEnd w:id="9"/>
      <w:r>
        <w:lastRenderedPageBreak/>
        <w:t>б)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остатку;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10" w:name="P197"/>
      <w:bookmarkEnd w:id="10"/>
      <w:r>
        <w:t xml:space="preserve">в) недостижения (невыполнения) результатов предоставления Субсидии, установленных </w:t>
      </w:r>
      <w:hyperlink w:anchor="P149">
        <w:r>
          <w:rPr>
            <w:color w:val="0000FF"/>
          </w:rPr>
          <w:t>пунктом 5.1</w:t>
        </w:r>
      </w:hyperlink>
      <w:r>
        <w:t xml:space="preserve"> настоящего Порядка, - в объеме средств, рассчитанном по следующей формуле: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3489325" cy="30416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32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 xml:space="preserve"> - объем средств, подлежащих возврату в областной бюджет;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P - достигнутое значение показателя, необходимого для достижения результата предоставления Субсидии (в случае если достигнутое значение превышает плановое значение, то при расчете достигнутое значение считается равным плановому значению);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P</w:t>
      </w:r>
      <w:r>
        <w:rPr>
          <w:vertAlign w:val="subscript"/>
        </w:rPr>
        <w:t>max</w:t>
      </w:r>
      <w:r>
        <w:t xml:space="preserve"> - плановое значение показателя, необходимого для достижения результата предоставления Субсидии;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N - общее количество показателей, необходимых для достижения результата предоставления Субсидии;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субсидии</w:t>
      </w:r>
      <w:r>
        <w:t xml:space="preserve"> - общий объем Субсидии, предоставленной получателю Субсидии в соответствии с Соглашением;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г) в случае нарушения сроков предоставления отчетности, указанных в Соглашении в соответствии с </w:t>
      </w:r>
      <w:hyperlink w:anchor="P163">
        <w:r>
          <w:rPr>
            <w:color w:val="0000FF"/>
          </w:rPr>
          <w:t>пунктом 6.1</w:t>
        </w:r>
      </w:hyperlink>
      <w:r>
        <w:t xml:space="preserve"> настоящего Порядка, объем средств, подлежащих возврату в областной бюджет, составляет 1 % от объема предоставленной Субсидии за каждый день просрочки, начиная со дня, следующего за днем, указанным в </w:t>
      </w:r>
      <w:hyperlink w:anchor="P163">
        <w:r>
          <w:rPr>
            <w:color w:val="0000FF"/>
          </w:rPr>
          <w:t>пункте 6.1</w:t>
        </w:r>
      </w:hyperlink>
      <w:r>
        <w:t xml:space="preserve"> настоящего Порядка;</w:t>
      </w:r>
    </w:p>
    <w:p w:rsidR="0010251A" w:rsidRDefault="0010251A">
      <w:pPr>
        <w:pStyle w:val="ConsPlusNormal"/>
        <w:spacing w:before="220"/>
        <w:ind w:firstLine="540"/>
        <w:jc w:val="both"/>
      </w:pPr>
      <w:bookmarkStart w:id="11" w:name="P207"/>
      <w:bookmarkEnd w:id="11"/>
      <w:r>
        <w:t>д) в случае выявления фактов нецелевого использования Субсидия подлежит возврату в областной бюджет в объеме, равном сумме нецелевого использования.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Возврат Субсидии в случаях, предусмотренных </w:t>
      </w:r>
      <w:hyperlink w:anchor="P195">
        <w:r>
          <w:rPr>
            <w:color w:val="0000FF"/>
          </w:rPr>
          <w:t>подпунктами "а"</w:t>
        </w:r>
      </w:hyperlink>
      <w:r>
        <w:t xml:space="preserve">, </w:t>
      </w:r>
      <w:hyperlink w:anchor="P197">
        <w:r>
          <w:rPr>
            <w:color w:val="0000FF"/>
          </w:rPr>
          <w:t>"в"</w:t>
        </w:r>
      </w:hyperlink>
      <w:r>
        <w:t xml:space="preserve"> - </w:t>
      </w:r>
      <w:hyperlink w:anchor="P207">
        <w:r>
          <w:rPr>
            <w:color w:val="0000FF"/>
          </w:rPr>
          <w:t>"д" пункта 7.5</w:t>
        </w:r>
      </w:hyperlink>
      <w:r>
        <w:t xml:space="preserve"> настоящего Порядка, осуществляется получателем Субсидии в следующем порядке: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а) в течение 7 (семи)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б) получатель Субсидии в течение 10 (десяти) рабочих дней со дня получения письменного требования обязан перечислить в областной бюджет указанную сумму средств.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10251A" w:rsidRDefault="0010251A">
      <w:pPr>
        <w:pStyle w:val="ConsPlusNormal"/>
        <w:jc w:val="both"/>
      </w:pPr>
      <w:r>
        <w:t xml:space="preserve">(п. 7.5 в ред. </w:t>
      </w:r>
      <w:hyperlink r:id="rId8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right"/>
        <w:outlineLvl w:val="1"/>
      </w:pPr>
      <w:r>
        <w:t>Приложение N 1</w:t>
      </w:r>
    </w:p>
    <w:p w:rsidR="0010251A" w:rsidRDefault="0010251A">
      <w:pPr>
        <w:pStyle w:val="ConsPlusNormal"/>
        <w:jc w:val="right"/>
      </w:pPr>
      <w:r>
        <w:t>к Порядку</w:t>
      </w:r>
    </w:p>
    <w:p w:rsidR="0010251A" w:rsidRDefault="001025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025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251A" w:rsidRDefault="0010251A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10251A" w:rsidRDefault="0010251A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8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10251A" w:rsidRDefault="0010251A">
            <w:pPr>
              <w:pStyle w:val="ConsPlusNormal"/>
              <w:jc w:val="right"/>
            </w:pPr>
            <w:r>
              <w:rPr>
                <w:color w:val="392C69"/>
              </w:rPr>
              <w:t>от 07.08.2023 N 565-ПП)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center"/>
      </w:pPr>
      <w:bookmarkStart w:id="12" w:name="P224"/>
      <w:bookmarkEnd w:id="12"/>
      <w:r>
        <w:t>ЗАЯВКА</w:t>
      </w:r>
    </w:p>
    <w:p w:rsidR="0010251A" w:rsidRDefault="0010251A">
      <w:pPr>
        <w:pStyle w:val="ConsPlusNormal"/>
        <w:jc w:val="center"/>
      </w:pPr>
      <w:r>
        <w:t>НА ПРЕДОСТАВЛЕНИЕ СУБСИДИИ АНО "МУРМАНКОНГРЕСС"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>Прошу предоставить субсидию АНО "Мурманконгресс" на финансовое обеспечение затрат на реализацию следующих мероприятий:</w:t>
      </w:r>
    </w:p>
    <w:p w:rsidR="0010251A" w:rsidRDefault="001025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803"/>
        <w:gridCol w:w="2211"/>
      </w:tblGrid>
      <w:tr w:rsidR="0010251A">
        <w:tc>
          <w:tcPr>
            <w:tcW w:w="737" w:type="dxa"/>
          </w:tcPr>
          <w:p w:rsidR="0010251A" w:rsidRDefault="0010251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03" w:type="dxa"/>
          </w:tcPr>
          <w:p w:rsidR="0010251A" w:rsidRDefault="0010251A">
            <w:pPr>
              <w:pStyle w:val="ConsPlusNormal"/>
              <w:jc w:val="center"/>
            </w:pPr>
            <w:r>
              <w:t>Направление затрат (направление расходования субсидии), дата проведения мероприятия</w:t>
            </w:r>
          </w:p>
        </w:tc>
        <w:tc>
          <w:tcPr>
            <w:tcW w:w="2211" w:type="dxa"/>
          </w:tcPr>
          <w:p w:rsidR="0010251A" w:rsidRDefault="0010251A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10251A">
        <w:tc>
          <w:tcPr>
            <w:tcW w:w="737" w:type="dxa"/>
          </w:tcPr>
          <w:p w:rsidR="0010251A" w:rsidRDefault="0010251A">
            <w:pPr>
              <w:pStyle w:val="ConsPlusNormal"/>
            </w:pPr>
          </w:p>
        </w:tc>
        <w:tc>
          <w:tcPr>
            <w:tcW w:w="5803" w:type="dxa"/>
          </w:tcPr>
          <w:p w:rsidR="0010251A" w:rsidRDefault="0010251A">
            <w:pPr>
              <w:pStyle w:val="ConsPlusNormal"/>
            </w:pPr>
          </w:p>
        </w:tc>
        <w:tc>
          <w:tcPr>
            <w:tcW w:w="2211" w:type="dxa"/>
          </w:tcPr>
          <w:p w:rsidR="0010251A" w:rsidRDefault="0010251A">
            <w:pPr>
              <w:pStyle w:val="ConsPlusNormal"/>
            </w:pPr>
          </w:p>
        </w:tc>
      </w:tr>
      <w:tr w:rsidR="0010251A">
        <w:tc>
          <w:tcPr>
            <w:tcW w:w="737" w:type="dxa"/>
          </w:tcPr>
          <w:p w:rsidR="0010251A" w:rsidRDefault="0010251A">
            <w:pPr>
              <w:pStyle w:val="ConsPlusNormal"/>
            </w:pPr>
          </w:p>
        </w:tc>
        <w:tc>
          <w:tcPr>
            <w:tcW w:w="5803" w:type="dxa"/>
          </w:tcPr>
          <w:p w:rsidR="0010251A" w:rsidRDefault="0010251A">
            <w:pPr>
              <w:pStyle w:val="ConsPlusNormal"/>
            </w:pPr>
          </w:p>
        </w:tc>
        <w:tc>
          <w:tcPr>
            <w:tcW w:w="2211" w:type="dxa"/>
          </w:tcPr>
          <w:p w:rsidR="0010251A" w:rsidRDefault="0010251A">
            <w:pPr>
              <w:pStyle w:val="ConsPlusNormal"/>
            </w:pPr>
          </w:p>
        </w:tc>
      </w:tr>
      <w:tr w:rsidR="0010251A">
        <w:tc>
          <w:tcPr>
            <w:tcW w:w="6540" w:type="dxa"/>
            <w:gridSpan w:val="2"/>
          </w:tcPr>
          <w:p w:rsidR="0010251A" w:rsidRDefault="0010251A">
            <w:pPr>
              <w:pStyle w:val="ConsPlusNormal"/>
            </w:pPr>
            <w:r>
              <w:t>Итого</w:t>
            </w:r>
          </w:p>
        </w:tc>
        <w:tc>
          <w:tcPr>
            <w:tcW w:w="2211" w:type="dxa"/>
          </w:tcPr>
          <w:p w:rsidR="0010251A" w:rsidRDefault="0010251A">
            <w:pPr>
              <w:pStyle w:val="ConsPlusNormal"/>
            </w:pP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ind w:firstLine="540"/>
        <w:jc w:val="both"/>
      </w:pPr>
      <w:r>
        <w:t>Общий объем субсидии составляет ________________________ рублей.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Настоящим подтверждаю, что АНО "Мурманконгресс":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не находится в стадии реорганизации, ликвидации, банкротства;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не имеет нарушений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бюджетной системы Российской Федерации;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не находится в реестре недобросовестных поставщиков (подрядчиков, исполнителей), ведение которого осуществляется в соответствии с Федеральным </w:t>
      </w:r>
      <w:hyperlink r:id="rId85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не имеет просроченной задолженности по возврату в областной бюджет субсидий,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иной просроченной задолженности перед областным бюджетом;</w:t>
      </w:r>
    </w:p>
    <w:p w:rsidR="0010251A" w:rsidRDefault="0010251A">
      <w:pPr>
        <w:pStyle w:val="ConsPlusNormal"/>
        <w:spacing w:before="220"/>
        <w:ind w:firstLine="540"/>
        <w:jc w:val="both"/>
      </w:pPr>
      <w:proofErr w:type="gramStart"/>
      <w: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>
        <w:t xml:space="preserve"> превышает 25 процентов (если иное не предусмотрено законодательством Российской Федерации);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t xml:space="preserve">- не является получателем средств из областного бюджета на основании иных нормативных правовых актов Мурманской области на цели, установленные </w:t>
      </w:r>
      <w:hyperlink w:anchor="P73">
        <w:r>
          <w:rPr>
            <w:color w:val="0000FF"/>
          </w:rPr>
          <w:t>подпунктом 2.2.1</w:t>
        </w:r>
      </w:hyperlink>
      <w:r>
        <w:t xml:space="preserve"> Порядка.</w:t>
      </w:r>
    </w:p>
    <w:p w:rsidR="0010251A" w:rsidRDefault="0010251A">
      <w:pPr>
        <w:pStyle w:val="ConsPlusNormal"/>
        <w:spacing w:before="220"/>
        <w:ind w:firstLine="540"/>
        <w:jc w:val="both"/>
      </w:pPr>
      <w:r>
        <w:lastRenderedPageBreak/>
        <w:t>Достоверность представленной информации гарантирую.</w:t>
      </w:r>
    </w:p>
    <w:p w:rsidR="0010251A" w:rsidRDefault="0010251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4"/>
        <w:gridCol w:w="2114"/>
        <w:gridCol w:w="570"/>
        <w:gridCol w:w="3586"/>
      </w:tblGrid>
      <w:tr w:rsidR="0010251A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51A" w:rsidRDefault="0010251A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51A" w:rsidRDefault="0010251A">
            <w:pPr>
              <w:pStyle w:val="ConsPlusNormal"/>
            </w:pPr>
          </w:p>
        </w:tc>
      </w:tr>
      <w:tr w:rsidR="0010251A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10251A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both"/>
            </w:pPr>
            <w:r>
              <w:t>"____" ________________ 20____ г.</w:t>
            </w:r>
          </w:p>
        </w:tc>
      </w:tr>
      <w:tr w:rsidR="0010251A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both"/>
            </w:pPr>
            <w:r>
              <w:t>дата составления заявки</w:t>
            </w:r>
          </w:p>
        </w:tc>
      </w:tr>
      <w:tr w:rsidR="0010251A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251A" w:rsidRDefault="0010251A">
            <w:pPr>
              <w:pStyle w:val="ConsPlusNormal"/>
              <w:jc w:val="both"/>
            </w:pPr>
            <w:r>
              <w:t>М.П.</w:t>
            </w: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right"/>
        <w:outlineLvl w:val="1"/>
      </w:pPr>
      <w:r>
        <w:t>Приложение N 2</w:t>
      </w:r>
    </w:p>
    <w:p w:rsidR="0010251A" w:rsidRDefault="0010251A">
      <w:pPr>
        <w:pStyle w:val="ConsPlusNormal"/>
        <w:jc w:val="right"/>
      </w:pPr>
      <w:r>
        <w:t>к Порядку</w:t>
      </w: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Title"/>
        <w:jc w:val="center"/>
      </w:pPr>
      <w:bookmarkStart w:id="13" w:name="P271"/>
      <w:bookmarkEnd w:id="13"/>
      <w:r>
        <w:t>ПЕРЕЧЕНЬ</w:t>
      </w:r>
    </w:p>
    <w:p w:rsidR="0010251A" w:rsidRDefault="0010251A">
      <w:pPr>
        <w:pStyle w:val="ConsPlusTitle"/>
        <w:jc w:val="center"/>
      </w:pPr>
      <w:r>
        <w:t>НАПРАВЛЕНИЙ ЗАТРАТ, ПОДЛЕЖАЩИХ ФИНАНСИРОВАНИЮ</w:t>
      </w:r>
    </w:p>
    <w:p w:rsidR="0010251A" w:rsidRDefault="0010251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10251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1A" w:rsidRDefault="0010251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8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10251A" w:rsidRDefault="0010251A">
            <w:pPr>
              <w:pStyle w:val="ConsPlusNormal"/>
              <w:jc w:val="center"/>
            </w:pPr>
            <w:r>
              <w:rPr>
                <w:color w:val="392C69"/>
              </w:rPr>
              <w:t>от 17.03.2023 N 205-ПП)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251A" w:rsidRDefault="0010251A">
            <w:pPr>
              <w:pStyle w:val="ConsPlusNormal"/>
            </w:pPr>
          </w:p>
        </w:tc>
      </w:tr>
    </w:tbl>
    <w:p w:rsidR="0010251A" w:rsidRDefault="0010251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617"/>
      </w:tblGrid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  <w:jc w:val="center"/>
            </w:pPr>
            <w:r>
              <w:t>Наименование затрат, подлежащих финансированию за счет Субсидии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аренду территорий, помещений, сценических площадок для реализации проектов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по обеспечению проектов сценическими и другими конструкциями (аренда, изготовление, монтаж и демонтаж, доставка, обслуживание и т.д.)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proofErr w:type="gramStart"/>
            <w:r>
              <w:t>Затраты на оплату услуг по организации светового, звукового, музыкального сопровождения, видеосопровождения (аренда технического и технологического оборудования, доставка, монтаж (демонтаж), погрузо-разгрузочные работы, обслуживание и т.д.) в связи с реализацией проектов (выставок, форумов, конференций и т.п.)</w:t>
            </w:r>
            <w:proofErr w:type="gramEnd"/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сценических площадок в связи с реализацией проектов (выставок, форумов, конференций и т.п.)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proofErr w:type="gramStart"/>
            <w:r>
              <w:t>Затраты на приобретение, изготовление, аренду предметов реквизита, аренду костюмов, форменной одежды, бутафории, выставочных предметов, предметов мебели в связи с реализацией проектов (выставок, форумов, конференций и т.п.)</w:t>
            </w:r>
            <w:proofErr w:type="gramEnd"/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proofErr w:type="gramStart"/>
            <w:r>
              <w:t>Затраты на оплату услуг артистов, участников творческих коллективов, творческих специалистов (в том числе руководителей и организаторов проектов (выставок, форумов, конференций и т.п.), ведущих</w:t>
            </w:r>
            <w:proofErr w:type="gramEnd"/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lastRenderedPageBreak/>
              <w:t>7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 xml:space="preserve">Затраты на оплату транспортных услуг, проезда экспертов, артистов, специалистов и участников проектов (выставок, форумов, конференций и т.п.). </w:t>
            </w:r>
            <w:proofErr w:type="gramStart"/>
            <w:r>
              <w:t>Оплата проезда экспертов, артистов, специалистов и участников проектов (выставок, форумов, конференций и т.п.) производится:</w:t>
            </w:r>
            <w:proofErr w:type="gramEnd"/>
          </w:p>
          <w:p w:rsidR="0010251A" w:rsidRDefault="0010251A">
            <w:pPr>
              <w:pStyle w:val="ConsPlusNormal"/>
            </w:pPr>
            <w:r>
              <w:t>- железнодорожным транспортом исходя из фактической стоимости проезда, но не выше стоимости проезда в вагоне повышенной комфортности, отнесенном к вагону экономического класса с четырехместным купе категории "К" скорого фирменного поезда, независимо от класса обслуживания;</w:t>
            </w:r>
          </w:p>
          <w:p w:rsidR="0010251A" w:rsidRDefault="0010251A">
            <w:pPr>
              <w:pStyle w:val="ConsPlusNormal"/>
            </w:pPr>
            <w:r>
              <w:t>- воздушным транспортом исходя из фактической стоимости именного проездного документа (билета), но не выше стоимости перелета в салоне экономического класса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разработку, изготовление и размещение материалов, связанных с реализацией проектов (выставок, форумов, конференций и т.п.): телевизионная реклама и радиореклама, продвижение информации в информационно-телекоммуникационной сети Интернет, полиграфическая продукция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приобретение, изготовление сувенирной продукции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проживания артистов, специалистов, экспертов и участников проектов (выставок, форумов, конференций и т.п.). Возмещение затрат на оплату проживания артистов, специалистов, экспертов и участников проектов (выставок, форумов, конференций и т.п.) производится из расчета не более 5000 рублей в сутки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режиссерско-постановочной группы, сценаристов, привлекаемых в связи с реализацией проектов (выставок, форумов, конференций и т.п.), - затраты на оплату услуг по разработке сценариев или оплату сценариев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административно-хозяйственного и технического персонала, специалистов и участников, привлекаемых в связи с реализацией проектов (выставок, форумов, конференций и т.п.)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по созданию, изготовлению и приобретению призов для победителей проектов (выставок, форумов, конференций и т.п.) - в соответствии с положениями о проекте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организационных взносов за участие в проектах (выставках, форумах, конференциях и т.п.) межрегионального, федерального и международного уровня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иные расходы:</w:t>
            </w:r>
          </w:p>
          <w:p w:rsidR="0010251A" w:rsidRDefault="0010251A">
            <w:pPr>
              <w:pStyle w:val="ConsPlusNormal"/>
            </w:pPr>
            <w:r>
              <w:t>- затраты на оплату услуг по обеспечению безопасности проведения проектов (выставок, форумов, конференций и т.п.);</w:t>
            </w:r>
          </w:p>
          <w:p w:rsidR="0010251A" w:rsidRDefault="0010251A">
            <w:pPr>
              <w:pStyle w:val="ConsPlusNormal"/>
            </w:pPr>
            <w:r>
              <w:t>- затраты на оплату услуг по уборке территорий, помещений, используемых при реализации проектов (выставок, форумов, конференций и т.п.);</w:t>
            </w:r>
          </w:p>
          <w:p w:rsidR="0010251A" w:rsidRDefault="0010251A">
            <w:pPr>
              <w:pStyle w:val="ConsPlusNormal"/>
            </w:pPr>
            <w:r>
              <w:t>- затраты на оплату аренды биотуалетов;</w:t>
            </w:r>
          </w:p>
          <w:p w:rsidR="0010251A" w:rsidRDefault="0010251A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 при реализации проектов (выставок, форумов, конференций и т.п.)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по обеспечению фото- и видеосъемки проектов (выставок, форумов, конференций и т.п.)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организацию кейтеринга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выплату авторского вознаграждения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lastRenderedPageBreak/>
              <w:t>19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оплату услуг экспертов, привлекаемых в связи с реализацией проектов (выставок, форумов, конференций и т.п.)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приобретение расходных материалов</w:t>
            </w:r>
          </w:p>
        </w:tc>
      </w:tr>
      <w:tr w:rsidR="0010251A">
        <w:tc>
          <w:tcPr>
            <w:tcW w:w="454" w:type="dxa"/>
          </w:tcPr>
          <w:p w:rsidR="0010251A" w:rsidRDefault="0010251A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8617" w:type="dxa"/>
          </w:tcPr>
          <w:p w:rsidR="0010251A" w:rsidRDefault="0010251A">
            <w:pPr>
              <w:pStyle w:val="ConsPlusNormal"/>
            </w:pPr>
            <w:r>
              <w:t>Затраты на приобретение техники, оборудования и транспортных сре</w:t>
            </w:r>
            <w:proofErr w:type="gramStart"/>
            <w:r>
              <w:t>дств в св</w:t>
            </w:r>
            <w:proofErr w:type="gramEnd"/>
            <w:r>
              <w:t>язи с реализацией проектов (выставок, форумов, конференций и т.п.)</w:t>
            </w:r>
          </w:p>
        </w:tc>
      </w:tr>
    </w:tbl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jc w:val="both"/>
      </w:pPr>
    </w:p>
    <w:p w:rsidR="0010251A" w:rsidRDefault="0010251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6631" w:rsidRDefault="00026631">
      <w:bookmarkStart w:id="14" w:name="_GoBack"/>
      <w:bookmarkEnd w:id="14"/>
    </w:p>
    <w:sectPr w:rsidR="00026631" w:rsidSect="00C24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1A"/>
    <w:rsid w:val="00026631"/>
    <w:rsid w:val="0010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5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025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025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5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025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025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FB91860DAFB4447A47DAB7CF6C3A32C4D200494E0C0726E1482307B796E7082F446D0DB3C1B6970BF66FEAFBF3918A6FB69C1BC496DB16CEC2E90C8g8X5J" TargetMode="External"/><Relationship Id="rId18" Type="http://schemas.openxmlformats.org/officeDocument/2006/relationships/hyperlink" Target="consultantplus://offline/ref=BFB91860DAFB4447A47DAB7CF6C3A32C4D200494E0C3736C1281307B796E7082F446D0DB2E1B317CBD65E0AAB62C4EF7BDg3XFJ" TargetMode="External"/><Relationship Id="rId26" Type="http://schemas.openxmlformats.org/officeDocument/2006/relationships/hyperlink" Target="consultantplus://offline/ref=BFB91860DAFB4447A47DAB7CF6C3A32C4D200494E0C3716C1083307B796E7082F446D0DB3C1B6970BF66FEAABB3918A6FB69C1BC496DB16CEC2E90C8g8X5J" TargetMode="External"/><Relationship Id="rId39" Type="http://schemas.openxmlformats.org/officeDocument/2006/relationships/hyperlink" Target="consultantplus://offline/ref=BFB91860DAFB4447A47DB571E0AFFD294E2E5E99E8C3793B4ED1362C263E76D7B406D68C785F607AEB37BAFFB3304FE9BF34D2BC4A71gBX2J" TargetMode="External"/><Relationship Id="rId21" Type="http://schemas.openxmlformats.org/officeDocument/2006/relationships/hyperlink" Target="consultantplus://offline/ref=BFB91860DAFB4447A47DAB7CF6C3A32C4D200494E0C2766A1182307B796E7082F446D0DB3C1B6970BF66FEAAB63918A6FB69C1BC496DB16CEC2E90C8g8X5J" TargetMode="External"/><Relationship Id="rId34" Type="http://schemas.openxmlformats.org/officeDocument/2006/relationships/hyperlink" Target="consultantplus://offline/ref=BFB91860DAFB4447A47DAB7CF6C3A32C4D200494E0C2746B1586307B796E7082F446D0DB3C1B6970BF66FEA3BB3918A6FB69C1BC496DB16CEC2E90C8g8X5J" TargetMode="External"/><Relationship Id="rId42" Type="http://schemas.openxmlformats.org/officeDocument/2006/relationships/hyperlink" Target="consultantplus://offline/ref=BFB91860DAFB4447A47DAB7CF6C3A32C4D200494E0C3776E1181307B796E7082F446D0DB3C1B6970BF66FEAFBE3918A6FB69C1BC496DB16CEC2E90C8g8X5J" TargetMode="External"/><Relationship Id="rId47" Type="http://schemas.openxmlformats.org/officeDocument/2006/relationships/hyperlink" Target="consultantplus://offline/ref=BFB91860DAFB4447A47DAB7CF6C3A32C4D200494E0C2746B1586307B796E7082F446D0DB3C1B6970BF66FFAABA3918A6FB69C1BC496DB16CEC2E90C8g8X5J" TargetMode="External"/><Relationship Id="rId50" Type="http://schemas.openxmlformats.org/officeDocument/2006/relationships/hyperlink" Target="consultantplus://offline/ref=BFB91860DAFB4447A47DB571E0AFFD294E2E5E99E8C3793B4ED1362C263E76D7B406D68C785F607AEB37BAFFB3304FE9BF34D2BC4A71gBX2J" TargetMode="External"/><Relationship Id="rId55" Type="http://schemas.openxmlformats.org/officeDocument/2006/relationships/hyperlink" Target="consultantplus://offline/ref=BFB91860DAFB4447A47DAB7CF6C3A32C4D200494E0C0776C1581307B796E7082F446D0DB3C1B6970BF66FEAFBD3918A6FB69C1BC496DB16CEC2E90C8g8X5J" TargetMode="External"/><Relationship Id="rId63" Type="http://schemas.openxmlformats.org/officeDocument/2006/relationships/hyperlink" Target="consultantplus://offline/ref=BFB91860DAFB4447A47DAB7CF6C3A32C4D200494E0C0726E1482307B796E7082F446D0DB3C1B6970BF66FEAFB93918A6FB69C1BC496DB16CEC2E90C8g8X5J" TargetMode="External"/><Relationship Id="rId68" Type="http://schemas.openxmlformats.org/officeDocument/2006/relationships/hyperlink" Target="consultantplus://offline/ref=BFB91860DAFB4447A47DAB7CF6C3A32C4D200494E0C0706E1085307B796E7082F446D0DB3C1B6970BF66FEA8BD3918A6FB69C1BC496DB16CEC2E90C8g8X5J" TargetMode="External"/><Relationship Id="rId76" Type="http://schemas.openxmlformats.org/officeDocument/2006/relationships/hyperlink" Target="consultantplus://offline/ref=BFB91860DAFB4447A47DAB7CF6C3A32C4D200494E0C0726E1482307B796E7082F446D0DB3C1B6970BF66FEACBA3918A6FB69C1BC496DB16CEC2E90C8g8X5J" TargetMode="External"/><Relationship Id="rId84" Type="http://schemas.openxmlformats.org/officeDocument/2006/relationships/hyperlink" Target="consultantplus://offline/ref=BFB91860DAFB4447A47DAB7CF6C3A32C4D200494E0C0776C1581307B796E7082F446D0DB3C1B6970BF66FEAFB83918A6FB69C1BC496DB16CEC2E90C8g8X5J" TargetMode="External"/><Relationship Id="rId7" Type="http://schemas.openxmlformats.org/officeDocument/2006/relationships/hyperlink" Target="consultantplus://offline/ref=BFB91860DAFB4447A47DAB7CF6C3A32C4D200494E0C2766A1182307B796E7082F446D0DB3C1B6970BF66FEAABB3918A6FB69C1BC496DB16CEC2E90C8g8X5J" TargetMode="External"/><Relationship Id="rId71" Type="http://schemas.openxmlformats.org/officeDocument/2006/relationships/hyperlink" Target="consultantplus://offline/ref=BFB91860DAFB4447A47DAB7CF6C3A32C4D200494E0C3776E1181307B796E7082F446D0DB3C1B6970BF66FEAFBD3918A6FB69C1BC496DB16CEC2E90C8g8X5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FB91860DAFB4447A47DB571E0AFFD294E2E5E99E8C3793B4ED1362C263E76D7B406D68B795E6C7AEB37BAFFB3304FE9BF34D2BC4A71gBX2J" TargetMode="External"/><Relationship Id="rId29" Type="http://schemas.openxmlformats.org/officeDocument/2006/relationships/hyperlink" Target="consultantplus://offline/ref=BFB91860DAFB4447A47DAB7CF6C3A32C4D200494E0C0726E1482307B796E7082F446D0DB3C1B6970BF66FEAFBF3918A6FB69C1BC496DB16CEC2E90C8g8X5J" TargetMode="External"/><Relationship Id="rId11" Type="http://schemas.openxmlformats.org/officeDocument/2006/relationships/hyperlink" Target="consultantplus://offline/ref=BFB91860DAFB4447A47DAB7CF6C3A32C4D200494E0C3776E1181307B796E7082F446D0DB3C1B6970BF66FEAEBB3918A6FB69C1BC496DB16CEC2E90C8g8X5J" TargetMode="External"/><Relationship Id="rId24" Type="http://schemas.openxmlformats.org/officeDocument/2006/relationships/hyperlink" Target="consultantplus://offline/ref=BFB91860DAFB4447A47DAB7CF6C3A32C4D200494E0C2746B1586307B796E7082F446D0DB3C1B6970BF66FEA3BA3918A6FB69C1BC496DB16CEC2E90C8g8X5J" TargetMode="External"/><Relationship Id="rId32" Type="http://schemas.openxmlformats.org/officeDocument/2006/relationships/hyperlink" Target="consultantplus://offline/ref=BFB91860DAFB4447A47DAB7CF6C3A32C4D200494E0C0766F1082307B796E7082F446D0DB3C1B6970BF66FEAAB73918A6FB69C1BC496DB16CEC2E90C8g8X5J" TargetMode="External"/><Relationship Id="rId37" Type="http://schemas.openxmlformats.org/officeDocument/2006/relationships/hyperlink" Target="consultantplus://offline/ref=BFB91860DAFB4447A47DAB7CF6C3A32C4D200494E0C0706E1085307B796E7082F446D0DB3C1B6970BF66FEABBE3918A6FB69C1BC496DB16CEC2E90C8g8X5J" TargetMode="External"/><Relationship Id="rId40" Type="http://schemas.openxmlformats.org/officeDocument/2006/relationships/hyperlink" Target="consultantplus://offline/ref=BFB91860DAFB4447A47DB571E0AFFD294E2E5E99E8C3793B4ED1362C263E76D7B406D68C785D667AEB37BAFFB3304FE9BF34D2BC4A71gBX2J" TargetMode="External"/><Relationship Id="rId45" Type="http://schemas.openxmlformats.org/officeDocument/2006/relationships/hyperlink" Target="consultantplus://offline/ref=BFB91860DAFB4447A47DAB7CF6C3A32C4D200494E0C0776C1581307B796E7082F446D0DB3C1B6970BF66FEAEB83918A6FB69C1BC496DB16CEC2E90C8g8X5J" TargetMode="External"/><Relationship Id="rId53" Type="http://schemas.openxmlformats.org/officeDocument/2006/relationships/hyperlink" Target="consultantplus://offline/ref=BFB91860DAFB4447A47DAB7CF6C3A32C4D200494E0C0776C1581307B796E7082F446D0DB3C1B6970BF66FEAEB73918A6FB69C1BC496DB16CEC2E90C8g8X5J" TargetMode="External"/><Relationship Id="rId58" Type="http://schemas.openxmlformats.org/officeDocument/2006/relationships/hyperlink" Target="consultantplus://offline/ref=BFB91860DAFB4447A47DAB7CF6C3A32C4D200494E0C2746B1586307B796E7082F446D0DB3C1B6970BF66FFAABB3918A6FB69C1BC496DB16CEC2E90C8g8X5J" TargetMode="External"/><Relationship Id="rId66" Type="http://schemas.openxmlformats.org/officeDocument/2006/relationships/hyperlink" Target="consultantplus://offline/ref=BFB91860DAFB4447A47DAB7CF6C3A32C4D200494E0C0726E1482307B796E7082F446D0DB3C1B6970BF66FEACBE3918A6FB69C1BC496DB16CEC2E90C8g8X5J" TargetMode="External"/><Relationship Id="rId74" Type="http://schemas.openxmlformats.org/officeDocument/2006/relationships/hyperlink" Target="consultantplus://offline/ref=BFB91860DAFB4447A47DAB7CF6C3A32C4D200494E0C3776E1181307B796E7082F446D0DB3C1B6970BF66FEAFBA3918A6FB69C1BC496DB16CEC2E90C8g8X5J" TargetMode="External"/><Relationship Id="rId79" Type="http://schemas.openxmlformats.org/officeDocument/2006/relationships/hyperlink" Target="consultantplus://offline/ref=BFB91860DAFB4447A47DAB7CF6C3A32C4D200494E0C0726E1482307B796E7082F446D0DB3C1B6970BF66FEACB63918A6FB69C1BC496DB16CEC2E90C8g8X5J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BFB91860DAFB4447A47DAB7CF6C3A32C4D200494E0C2746B1586307B796E7082F446D0DB3C1B6970BF66FFAAB93918A6FB69C1BC496DB16CEC2E90C8g8X5J" TargetMode="External"/><Relationship Id="rId82" Type="http://schemas.openxmlformats.org/officeDocument/2006/relationships/image" Target="media/image1.wmf"/><Relationship Id="rId19" Type="http://schemas.openxmlformats.org/officeDocument/2006/relationships/hyperlink" Target="consultantplus://offline/ref=BFB91860DAFB4447A47DAB7CF6C3A32C4D200494E0C0766F1082307B796E7082F446D0DB3C1B6970BF66FEAAB73918A6FB69C1BC496DB16CEC2E90C8g8X5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FB91860DAFB4447A47DAB7CF6C3A32C4D200494E0C27B641182307B796E7082F446D0DB3C1B6970BF66FEA8B93918A6FB69C1BC496DB16CEC2E90C8g8X5J" TargetMode="External"/><Relationship Id="rId14" Type="http://schemas.openxmlformats.org/officeDocument/2006/relationships/hyperlink" Target="consultantplus://offline/ref=BFB91860DAFB4447A47DAB7CF6C3A32C4D200494E0C0706E1085307B796E7082F446D0DB3C1B6970BF66FEAABB3918A6FB69C1BC496DB16CEC2E90C8g8X5J" TargetMode="External"/><Relationship Id="rId22" Type="http://schemas.openxmlformats.org/officeDocument/2006/relationships/hyperlink" Target="consultantplus://offline/ref=BFB91860DAFB4447A47DAB7CF6C3A32C4D200494E0C2746B1586307B796E7082F446D0DB3C1B6970BF66FEA3BD3918A6FB69C1BC496DB16CEC2E90C8g8X5J" TargetMode="External"/><Relationship Id="rId27" Type="http://schemas.openxmlformats.org/officeDocument/2006/relationships/hyperlink" Target="consultantplus://offline/ref=BFB91860DAFB4447A47DAB7CF6C3A32C4D200494E0C3776E1181307B796E7082F446D0DB3C1B6970BF66FEAEBB3918A6FB69C1BC496DB16CEC2E90C8g8X5J" TargetMode="External"/><Relationship Id="rId30" Type="http://schemas.openxmlformats.org/officeDocument/2006/relationships/hyperlink" Target="consultantplus://offline/ref=BFB91860DAFB4447A47DAB7CF6C3A32C4D200494E0C0706E1085307B796E7082F446D0DB3C1B6970BF66FEAABB3918A6FB69C1BC496DB16CEC2E90C8g8X5J" TargetMode="External"/><Relationship Id="rId35" Type="http://schemas.openxmlformats.org/officeDocument/2006/relationships/hyperlink" Target="consultantplus://offline/ref=BFB91860DAFB4447A47DAB7CF6C3A32C4D200494E0C0726E1482307B796E7082F446D0DB3C1B6970BF66FEAFBC3918A6FB69C1BC496DB16CEC2E90C8g8X5J" TargetMode="External"/><Relationship Id="rId43" Type="http://schemas.openxmlformats.org/officeDocument/2006/relationships/hyperlink" Target="consultantplus://offline/ref=BFB91860DAFB4447A47DAB7CF6C3A32C4D200494E0C0706E1085307B796E7082F446D0DB3C1B6970BF66FEABBD3918A6FB69C1BC496DB16CEC2E90C8g8X5J" TargetMode="External"/><Relationship Id="rId48" Type="http://schemas.openxmlformats.org/officeDocument/2006/relationships/hyperlink" Target="consultantplus://offline/ref=BFB91860DAFB4447A47DAB7CF6C3A32C4D200494E0C0706E1085307B796E7082F446D0DB3C1B6970BF66FEABB83918A6FB69C1BC496DB16CEC2E90C8g8X5J" TargetMode="External"/><Relationship Id="rId56" Type="http://schemas.openxmlformats.org/officeDocument/2006/relationships/hyperlink" Target="consultantplus://offline/ref=BFB91860DAFB4447A47DAB7CF6C3A32C4D200494E0C3716C1083307B796E7082F446D0DB3C1B6970BF66FEABB73918A6FB69C1BC496DB16CEC2E90C8g8X5J" TargetMode="External"/><Relationship Id="rId64" Type="http://schemas.openxmlformats.org/officeDocument/2006/relationships/hyperlink" Target="consultantplus://offline/ref=BFB91860DAFB4447A47DAB7CF6C3A32C4D200494E0C3716C1083307B796E7082F446D0DB3C1B6970BF66FEA8BB3918A6FB69C1BC496DB16CEC2E90C8g8X5J" TargetMode="External"/><Relationship Id="rId69" Type="http://schemas.openxmlformats.org/officeDocument/2006/relationships/hyperlink" Target="consultantplus://offline/ref=BFB91860DAFB4447A47DAB7CF6C3A32C4D200494E0C0776C1581307B796E7082F446D0DB3C1B6970BF66FEAFBA3918A6FB69C1BC496DB16CEC2E90C8g8X5J" TargetMode="External"/><Relationship Id="rId77" Type="http://schemas.openxmlformats.org/officeDocument/2006/relationships/hyperlink" Target="consultantplus://offline/ref=BFB91860DAFB4447A47DAB7CF6C3A32C4D200494E0C0726E1482307B796E7082F446D0DB3C1B6970BF66FEACB83918A6FB69C1BC496DB16CEC2E90C8g8X5J" TargetMode="External"/><Relationship Id="rId8" Type="http://schemas.openxmlformats.org/officeDocument/2006/relationships/hyperlink" Target="consultantplus://offline/ref=BFB91860DAFB4447A47DAB7CF6C3A32C4D200494E0C2746B1586307B796E7082F446D0DB3C1B6970BF66FEA3BC3918A6FB69C1BC496DB16CEC2E90C8g8X5J" TargetMode="External"/><Relationship Id="rId51" Type="http://schemas.openxmlformats.org/officeDocument/2006/relationships/hyperlink" Target="consultantplus://offline/ref=BFB91860DAFB4447A47DB571E0AFFD294E2E5E99E8C3793B4ED1362C263E76D7B406D68C785D667AEB37BAFFB3304FE9BF34D2BC4A71gBX2J" TargetMode="External"/><Relationship Id="rId72" Type="http://schemas.openxmlformats.org/officeDocument/2006/relationships/hyperlink" Target="consultantplus://offline/ref=BFB91860DAFB4447A47DB571E0AFFD294E2E5E99E8C3793B4ED1362C263E76D7B406D68C785F607AEB37BAFFB3304FE9BF34D2BC4A71gBX2J" TargetMode="External"/><Relationship Id="rId80" Type="http://schemas.openxmlformats.org/officeDocument/2006/relationships/hyperlink" Target="consultantplus://offline/ref=BFB91860DAFB4447A47DB571E0AFFD294E2E5E99E8C3793B4ED1362C263E76D7B406D68C785F607AEB37BAFFB3304FE9BF34D2BC4A71gBX2J" TargetMode="External"/><Relationship Id="rId85" Type="http://schemas.openxmlformats.org/officeDocument/2006/relationships/hyperlink" Target="consultantplus://offline/ref=BFB91860DAFB4447A47DB571E0AFFD294E2E5E9BE4C5793B4ED1362C263E76D7A6068E827D5C7A71B778FCAABCg3X1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FB91860DAFB4447A47DAB7CF6C3A32C4D200494E0C0726F138D307B796E7082F446D0DB3C1B6970BF66FEADB73918A6FB69C1BC496DB16CEC2E90C8g8X5J" TargetMode="External"/><Relationship Id="rId17" Type="http://schemas.openxmlformats.org/officeDocument/2006/relationships/hyperlink" Target="consultantplus://offline/ref=BFB91860DAFB4447A47DB571E0AFFD294E285F9AE9C3793B4ED1362C263E76D7B406D68E7F543020FB33F3A8BD2C4CFFA13ECCBCg4X9J" TargetMode="External"/><Relationship Id="rId25" Type="http://schemas.openxmlformats.org/officeDocument/2006/relationships/hyperlink" Target="consultantplus://offline/ref=BFB91860DAFB4447A47DAB7CF6C3A32C4D200494E0C27B641182307B796E7082F446D0DB3C1B6970BF66FEA8B93918A6FB69C1BC496DB16CEC2E90C8g8X5J" TargetMode="External"/><Relationship Id="rId33" Type="http://schemas.openxmlformats.org/officeDocument/2006/relationships/hyperlink" Target="consultantplus://offline/ref=BFB91860DAFB4447A47DAB7CF6C3A32C4D200494E0C3776E1181307B796E7082F446D0DB3C1B6970BF66FEAEB83918A6FB69C1BC496DB16CEC2E90C8g8X5J" TargetMode="External"/><Relationship Id="rId38" Type="http://schemas.openxmlformats.org/officeDocument/2006/relationships/hyperlink" Target="consultantplus://offline/ref=BFB91860DAFB4447A47DAB7CF6C3A32C4D200494E0C3716C1083307B796E7082F446D0DB3C1B6970BF66FEAAB73918A6FB69C1BC496DB16CEC2E90C8g8X5J" TargetMode="External"/><Relationship Id="rId46" Type="http://schemas.openxmlformats.org/officeDocument/2006/relationships/hyperlink" Target="consultantplus://offline/ref=BFB91860DAFB4447A47DB571E0AFFD294E2E5E9BE4C5793B4ED1362C263E76D7A6068E827D5C7A71B778FCAABCg3X1J" TargetMode="External"/><Relationship Id="rId59" Type="http://schemas.openxmlformats.org/officeDocument/2006/relationships/hyperlink" Target="consultantplus://offline/ref=BFB91860DAFB4447A47DAB7CF6C3A32C4D200494E0C3716C1083307B796E7082F446D0DB3C1B6970BF66FEA8BD3918A6FB69C1BC496DB16CEC2E90C8g8X5J" TargetMode="External"/><Relationship Id="rId67" Type="http://schemas.openxmlformats.org/officeDocument/2006/relationships/hyperlink" Target="consultantplus://offline/ref=BFB91860DAFB4447A47DAB7CF6C3A32C4D200494E0C0706E1085307B796E7082F446D0DB3C1B6970BF66FEA8BC3918A6FB69C1BC496DB16CEC2E90C8g8X5J" TargetMode="External"/><Relationship Id="rId20" Type="http://schemas.openxmlformats.org/officeDocument/2006/relationships/hyperlink" Target="consultantplus://offline/ref=BFB91860DAFB4447A47DAB7CF6C3A32C4D200494E0C2766A1182307B796E7082F446D0DB3C1B6970BF66FEAAB83918A6FB69C1BC496DB16CEC2E90C8g8X5J" TargetMode="External"/><Relationship Id="rId41" Type="http://schemas.openxmlformats.org/officeDocument/2006/relationships/hyperlink" Target="consultantplus://offline/ref=BFB91860DAFB4447A47DAB7CF6C3A32C4D200494E0C3776E1181307B796E7082F446D0DB3C1B6970BF66FEAEB63918A6FB69C1BC496DB16CEC2E90C8g8X5J" TargetMode="External"/><Relationship Id="rId54" Type="http://schemas.openxmlformats.org/officeDocument/2006/relationships/hyperlink" Target="consultantplus://offline/ref=BFB91860DAFB4447A47DAB7CF6C3A32C4D200494E0C0776C1581307B796E7082F446D0DB3C1B6970BF66FEAFBF3918A6FB69C1BC496DB16CEC2E90C8g8X5J" TargetMode="External"/><Relationship Id="rId62" Type="http://schemas.openxmlformats.org/officeDocument/2006/relationships/hyperlink" Target="consultantplus://offline/ref=BFB91860DAFB4447A47DAB7CF6C3A32C4D200494E0C0726E1482307B796E7082F446D0DB3C1B6970BF66FEAFB83918A6FB69C1BC496DB16CEC2E90C8g8X5J" TargetMode="External"/><Relationship Id="rId70" Type="http://schemas.openxmlformats.org/officeDocument/2006/relationships/hyperlink" Target="consultantplus://offline/ref=BFB91860DAFB4447A47DAB7CF6C3A32C4D200494E0C3716C1083307B796E7082F446D0DB3C1B6970BF66FEA9BF3918A6FB69C1BC496DB16CEC2E90C8g8X5J" TargetMode="External"/><Relationship Id="rId75" Type="http://schemas.openxmlformats.org/officeDocument/2006/relationships/hyperlink" Target="consultantplus://offline/ref=BFB91860DAFB4447A47DB571E0AFFD294E2B5A9DE6CA793B4ED1362C263E76D7A6068E827D5C7A71B778FCAABCg3X1J" TargetMode="External"/><Relationship Id="rId83" Type="http://schemas.openxmlformats.org/officeDocument/2006/relationships/hyperlink" Target="consultantplus://offline/ref=BFB91860DAFB4447A47DAB7CF6C3A32C4D200494E0C0726E1482307B796E7082F446D0DB3C1B6970BF66FEADBD3918A6FB69C1BC496DB16CEC2E90C8g8X5J" TargetMode="Externa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B91860DAFB4447A47DAB7CF6C3A32C4D200494E8C27A6D138E6D7171377C80F3498FCC3B526571BF66FEAFB5661DB3EA31CEBD5473B97AF02C92gCX9J" TargetMode="External"/><Relationship Id="rId15" Type="http://schemas.openxmlformats.org/officeDocument/2006/relationships/hyperlink" Target="consultantplus://offline/ref=BFB91860DAFB4447A47DAB7CF6C3A32C4D200494E0C0776C1581307B796E7082F446D0DB3C1B6970BF66FEAEBC3918A6FB69C1BC496DB16CEC2E90C8g8X5J" TargetMode="External"/><Relationship Id="rId23" Type="http://schemas.openxmlformats.org/officeDocument/2006/relationships/hyperlink" Target="consultantplus://offline/ref=BFB91860DAFB4447A47DAB7CF6C3A32C4D200494E0C2766A1182307B796E7082F446D0DB3C1B6970BF66FEAAB73918A6FB69C1BC496DB16CEC2E90C8g8X5J" TargetMode="External"/><Relationship Id="rId28" Type="http://schemas.openxmlformats.org/officeDocument/2006/relationships/hyperlink" Target="consultantplus://offline/ref=BFB91860DAFB4447A47DAB7CF6C3A32C4D200494E0C0726F138D307B796E7082F446D0DB3C1B6970BF66FEADB73918A6FB69C1BC496DB16CEC2E90C8g8X5J" TargetMode="External"/><Relationship Id="rId36" Type="http://schemas.openxmlformats.org/officeDocument/2006/relationships/hyperlink" Target="consultantplus://offline/ref=BFB91860DAFB4447A47DAB7CF6C3A32C4D200494E0C0706E1085307B796E7082F446D0DB3C1B6970BF66FEAAB63918A6FB69C1BC496DB16CEC2E90C8g8X5J" TargetMode="External"/><Relationship Id="rId49" Type="http://schemas.openxmlformats.org/officeDocument/2006/relationships/hyperlink" Target="consultantplus://offline/ref=BFB91860DAFB4447A47DAB7CF6C3A32C4D200494E0C0706E1085307B796E7082F446D0DB3C1B6970BF66FEABB63918A6FB69C1BC496DB16CEC2E90C8g8X5J" TargetMode="External"/><Relationship Id="rId57" Type="http://schemas.openxmlformats.org/officeDocument/2006/relationships/hyperlink" Target="consultantplus://offline/ref=BFB91860DAFB4447A47DAB7CF6C3A32C4D200494E0C3716C1083307B796E7082F446D0DB3C1B6970BF66FEA8BF3918A6FB69C1BC496DB16CEC2E90C8g8X5J" TargetMode="External"/><Relationship Id="rId10" Type="http://schemas.openxmlformats.org/officeDocument/2006/relationships/hyperlink" Target="consultantplus://offline/ref=BFB91860DAFB4447A47DAB7CF6C3A32C4D200494E0C3716C1083307B796E7082F446D0DB3C1B6970BF66FEAABB3918A6FB69C1BC496DB16CEC2E90C8g8X5J" TargetMode="External"/><Relationship Id="rId31" Type="http://schemas.openxmlformats.org/officeDocument/2006/relationships/hyperlink" Target="consultantplus://offline/ref=BFB91860DAFB4447A47DAB7CF6C3A32C4D200494E0C0776C1581307B796E7082F446D0DB3C1B6970BF66FEAEBC3918A6FB69C1BC496DB16CEC2E90C8g8X5J" TargetMode="External"/><Relationship Id="rId44" Type="http://schemas.openxmlformats.org/officeDocument/2006/relationships/hyperlink" Target="consultantplus://offline/ref=BFB91860DAFB4447A47DAB7CF6C3A32C4D200494E0C0776C1581307B796E7082F446D0DB3C1B6970BF66FEAEBA3918A6FB69C1BC496DB16CEC2E90C8g8X5J" TargetMode="External"/><Relationship Id="rId52" Type="http://schemas.openxmlformats.org/officeDocument/2006/relationships/hyperlink" Target="consultantplus://offline/ref=BFB91860DAFB4447A47DAB7CF6C3A32C4D200494E0C0706E1085307B796E7082F446D0DB3C1B6970BF66FEABB73918A6FB69C1BC496DB16CEC2E90C8g8X5J" TargetMode="External"/><Relationship Id="rId60" Type="http://schemas.openxmlformats.org/officeDocument/2006/relationships/hyperlink" Target="consultantplus://offline/ref=BFB91860DAFB4447A47DB571E0AFFD294E2E5E99E8C3793B4ED1362C263E76D7A6068E827D5C7A71B778FCAABCg3X1J" TargetMode="External"/><Relationship Id="rId65" Type="http://schemas.openxmlformats.org/officeDocument/2006/relationships/hyperlink" Target="consultantplus://offline/ref=BFB91860DAFB4447A47DAB7CF6C3A32C4D200494E0C0726E1482307B796E7082F446D0DB3C1B6970BF66FEAFB63918A6FB69C1BC496DB16CEC2E90C8g8X5J" TargetMode="External"/><Relationship Id="rId73" Type="http://schemas.openxmlformats.org/officeDocument/2006/relationships/hyperlink" Target="consultantplus://offline/ref=BFB91860DAFB4447A47DB571E0AFFD294E2E5E99E8C3793B4ED1362C263E76D7B406D68C785D667AEB37BAFFB3304FE9BF34D2BC4A71gBX2J" TargetMode="External"/><Relationship Id="rId78" Type="http://schemas.openxmlformats.org/officeDocument/2006/relationships/hyperlink" Target="consultantplus://offline/ref=BFB91860DAFB4447A47DAB7CF6C3A32C4D200494E0C072691386307B796E7082F446D0DB3C1B6970BF66FEAAB63918A6FB69C1BC496DB16CEC2E90C8g8X5J" TargetMode="External"/><Relationship Id="rId81" Type="http://schemas.openxmlformats.org/officeDocument/2006/relationships/hyperlink" Target="consultantplus://offline/ref=BFB91860DAFB4447A47DB571E0AFFD294E2E5E99E8C3793B4ED1362C263E76D7B406D68C785D667AEB37BAFFB3304FE9BF34D2BC4A71gBX2J" TargetMode="External"/><Relationship Id="rId86" Type="http://schemas.openxmlformats.org/officeDocument/2006/relationships/hyperlink" Target="consultantplus://offline/ref=BFB91860DAFB4447A47DAB7CF6C3A32C4D200494E0C0706E1085307B796E7082F446D0DB3C1B6970BF66FEA8B83918A6FB69C1BC496DB16CEC2E90C8g8X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7735</Words>
  <Characters>44095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2023-08-23T09:23:00Z</dcterms:created>
  <dcterms:modified xsi:type="dcterms:W3CDTF">2023-08-23T09:25:00Z</dcterms:modified>
</cp:coreProperties>
</file>